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F3A" w:rsidRDefault="00E07F3A" w:rsidP="00E07F3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E07F3A" w:rsidRPr="004D027E" w:rsidRDefault="00E07F3A" w:rsidP="00E07F3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E07F3A" w:rsidRPr="004D027E" w:rsidRDefault="00E07F3A" w:rsidP="00E07F3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E07F3A" w:rsidRPr="004D027E" w:rsidRDefault="00E07F3A" w:rsidP="00E07F3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E07F3A" w:rsidRPr="000A6C9F" w:rsidRDefault="00E07F3A" w:rsidP="00E07F3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16</w:t>
      </w: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03.02.2014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 по регистрации и согласованию размещения линейно-кабельных сооружений и сооружений связи на объектах муниципального имущества</w:t>
      </w:r>
    </w:p>
    <w:p w:rsidR="00E07F3A" w:rsidRDefault="00E07F3A" w:rsidP="00E07F3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целях приведения административного регламента предоставления муниципальной услуги </w:t>
      </w:r>
      <w:r w:rsidRPr="00E926A2">
        <w:rPr>
          <w:rFonts w:ascii="Times New Roman" w:hAnsi="Times New Roman"/>
          <w:sz w:val="28"/>
          <w:szCs w:val="28"/>
        </w:rPr>
        <w:t>по регистрации и согласованию размещения линейно-кабельных сооружений и сооружений связи на объектах муниципального имущества</w:t>
      </w:r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 Российской Федерации, руководствуясь Федеральным законом от 27.07.2010 № 210-ФЗ «Об организации предоставления государственных и муниципальных услуг»:</w:t>
      </w: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E07F3A" w:rsidRDefault="00E07F3A" w:rsidP="00E07F3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административный регламент предоставления муниципальной услуги </w:t>
      </w:r>
      <w:r w:rsidRPr="00E926A2">
        <w:rPr>
          <w:rFonts w:ascii="Times New Roman" w:hAnsi="Times New Roman"/>
          <w:sz w:val="28"/>
          <w:szCs w:val="28"/>
        </w:rPr>
        <w:t>по регистрации и согласованию размещения линейно-кабельных сооружений и сооружений связи на объектах муниципального имущества</w:t>
      </w:r>
      <w:r>
        <w:rPr>
          <w:rFonts w:ascii="Times New Roman" w:hAnsi="Times New Roman"/>
          <w:sz w:val="28"/>
          <w:szCs w:val="28"/>
        </w:rPr>
        <w:t>, утвержденный постановлением администрации Варламовского сельсовета Болотнинского района Новосибирской области от 16.05.2012 № 35, согласно приложению.</w:t>
      </w:r>
    </w:p>
    <w:p w:rsidR="00E07F3A" w:rsidRDefault="00E07F3A" w:rsidP="00E07F3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административный регламент предоставления муниципальной услуги с учетом внесенных изменений в официальном вестнике Варламовского сельсовета,  разместить на официальном сайте Варламовского сельсовета в сети Интернет и в местах приема граждан.</w:t>
      </w:r>
    </w:p>
    <w:p w:rsidR="00E07F3A" w:rsidRDefault="00E07F3A" w:rsidP="00E07F3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E07F3A" w:rsidRDefault="00E07F3A" w:rsidP="00E07F3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E07F3A" w:rsidRDefault="00E07F3A" w:rsidP="00E07F3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УТВЕРЖДЕНО:</w:t>
      </w:r>
    </w:p>
    <w:p w:rsidR="00E07F3A" w:rsidRDefault="00E07F3A" w:rsidP="00E07F3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E07F3A" w:rsidRDefault="00E07F3A" w:rsidP="00E07F3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Варламовского сельсовета </w:t>
      </w:r>
    </w:p>
    <w:p w:rsidR="00E07F3A" w:rsidRDefault="00E07F3A" w:rsidP="00E07F3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E07F3A" w:rsidRDefault="00E07F3A" w:rsidP="00E07F3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E07F3A" w:rsidRPr="001C0C4C" w:rsidRDefault="00E07F3A" w:rsidP="00E07F3A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03.02.2014 № 16</w:t>
      </w:r>
    </w:p>
    <w:p w:rsidR="00E07F3A" w:rsidRDefault="00E07F3A" w:rsidP="00E07F3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 </w:t>
      </w:r>
    </w:p>
    <w:p w:rsidR="00E07F3A" w:rsidRDefault="00E07F3A" w:rsidP="00E07F3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административный регламент предоставления муниципальной услуги по регистрации и согласованию размещения линейно-кабельных сооружений и сооружений связи на объектах муниципального имущества</w:t>
      </w:r>
    </w:p>
    <w:p w:rsidR="00E07F3A" w:rsidRPr="00616C1F" w:rsidRDefault="00E07F3A" w:rsidP="00E07F3A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E07F3A" w:rsidRDefault="00E07F3A" w:rsidP="00E07F3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«Общие положения»</w:t>
      </w:r>
    </w:p>
    <w:p w:rsidR="00E07F3A" w:rsidRDefault="00E07F3A" w:rsidP="00E07F3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>Абзац 2 пункта 1.3.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читать в новой редакции следующего содержания: «Для 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E07F3A" w:rsidRDefault="00E07F3A" w:rsidP="00E07F3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лично, по телефону;</w:t>
      </w:r>
    </w:p>
    <w:p w:rsidR="00E07F3A" w:rsidRDefault="00E07F3A" w:rsidP="00E07F3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письменного обращения;</w:t>
      </w:r>
    </w:p>
    <w:p w:rsidR="00E07F3A" w:rsidRDefault="00E07F3A" w:rsidP="00E07F3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 администрации в  информационно-телекоммуникационной сети «Интернет»;</w:t>
      </w:r>
    </w:p>
    <w:p w:rsidR="00E07F3A" w:rsidRDefault="00E07F3A" w:rsidP="00E07F3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использованием Единого портала государственных услуг; </w:t>
      </w:r>
    </w:p>
    <w:p w:rsidR="00E07F3A" w:rsidRDefault="00E07F3A" w:rsidP="00E07F3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через МФЦ (многофункциональный центр).</w:t>
      </w:r>
    </w:p>
    <w:p w:rsidR="00E07F3A" w:rsidRDefault="00E07F3A" w:rsidP="00E07F3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1A3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«Стандарты предоставления муниципальной услуги»</w:t>
      </w:r>
    </w:p>
    <w:p w:rsidR="007957F4" w:rsidRPr="0058054B" w:rsidRDefault="007957F4" w:rsidP="007957F4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A331A2">
        <w:rPr>
          <w:rFonts w:ascii="Times New Roman" w:hAnsi="Times New Roman" w:cs="Times New Roman"/>
          <w:b/>
          <w:sz w:val="28"/>
          <w:szCs w:val="28"/>
        </w:rPr>
        <w:t xml:space="preserve">Пункт 2.2.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Первое предложение после слов «администрация Варламовского сельсовета» дополнить текстом следующего  содержания: «, а п</w:t>
      </w:r>
      <w:r w:rsidRPr="0058054B">
        <w:rPr>
          <w:rFonts w:ascii="Times New Roman" w:hAnsi="Times New Roman" w:cs="Times New Roman"/>
          <w:sz w:val="28"/>
          <w:szCs w:val="28"/>
        </w:rPr>
        <w:t>ри наличии на территории района удаленного рабочего места или филиала МФЦ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получения от органа результата предоставления услуги для дальнейшей выдачи заявителю».</w:t>
      </w:r>
      <w:proofErr w:type="gramEnd"/>
    </w:p>
    <w:p w:rsidR="007957F4" w:rsidRPr="00A331A2" w:rsidRDefault="007957F4" w:rsidP="007957F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7957F4" w:rsidRDefault="007957F4" w:rsidP="007957F4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2.6.</w:t>
      </w:r>
      <w:r w:rsidRPr="00F34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Первый абзац изложить в следующей редакции</w:t>
      </w:r>
      <w:r w:rsidRPr="00F345CA">
        <w:rPr>
          <w:rFonts w:ascii="Times New Roman" w:hAnsi="Times New Roman"/>
          <w:sz w:val="28"/>
          <w:szCs w:val="28"/>
        </w:rPr>
        <w:t xml:space="preserve">: </w:t>
      </w:r>
    </w:p>
    <w:p w:rsidR="007957F4" w:rsidRDefault="007957F4" w:rsidP="007957F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5C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Полный перечень документов, предоставляемых в администрацию или </w:t>
      </w:r>
      <w:r>
        <w:rPr>
          <w:rFonts w:ascii="Times New Roman" w:hAnsi="Times New Roman" w:cs="Times New Roman"/>
          <w:sz w:val="28"/>
          <w:szCs w:val="28"/>
        </w:rPr>
        <w:t>непосредственно оператору МФЦ в бумажном виде (при наличии на территории района удаленного рабочего места или филиала Многофункционального центра предоставления государственных и муниципальных услуг (долее – МФЦ) необходимых для предоставления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proofErr w:type="gramStart"/>
      <w:r>
        <w:rPr>
          <w:rFonts w:ascii="Times New Roman" w:hAnsi="Times New Roman" w:cs="Times New Roman"/>
          <w:sz w:val="28"/>
          <w:szCs w:val="28"/>
        </w:rPr>
        <w:t>:»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957F4" w:rsidRDefault="007957F4" w:rsidP="007957F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7957F4" w:rsidRPr="00611110" w:rsidRDefault="007957F4" w:rsidP="007957F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Пункт 2.12. </w:t>
      </w:r>
      <w:r w:rsidRPr="00611110">
        <w:rPr>
          <w:rFonts w:ascii="Times New Roman" w:hAnsi="Times New Roman" w:cs="Times New Roman"/>
          <w:sz w:val="28"/>
          <w:szCs w:val="28"/>
        </w:rPr>
        <w:t>читать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минут».</w:t>
      </w:r>
    </w:p>
    <w:p w:rsidR="00E07F3A" w:rsidRDefault="00E07F3A" w:rsidP="00E07F3A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Дополнить п</w:t>
      </w:r>
      <w:r w:rsidRPr="00381F68">
        <w:rPr>
          <w:rFonts w:ascii="Times New Roman" w:hAnsi="Times New Roman" w:cs="Times New Roman"/>
          <w:b/>
          <w:sz w:val="28"/>
          <w:szCs w:val="28"/>
        </w:rPr>
        <w:t>ункт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Pr="00381F68">
        <w:rPr>
          <w:rFonts w:ascii="Times New Roman" w:hAnsi="Times New Roman" w:cs="Times New Roman"/>
          <w:b/>
          <w:sz w:val="28"/>
          <w:szCs w:val="28"/>
        </w:rPr>
        <w:t xml:space="preserve"> 2.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«Предоставление муниципальной услуги в многофункциональных центрах предоставления государственных и муниципальных услуг (долее – МФЦ) осуществляется в соответствии с Федеральными законами Российской Федерации, нормативными правовыми актами Новосибирской области, муниципальными правовыми актами по принципу «одного окна», в соответствии с которыми предоставление муниципальной услуги осуществляется после однократного обращения заявителя с соответствующим запросом.</w:t>
      </w:r>
    </w:p>
    <w:p w:rsidR="00E07F3A" w:rsidRPr="00381F68" w:rsidRDefault="00E07F3A" w:rsidP="00E07F3A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81F68">
        <w:rPr>
          <w:rFonts w:ascii="Times New Roman" w:hAnsi="Times New Roman" w:cs="Times New Roman"/>
          <w:sz w:val="28"/>
          <w:szCs w:val="28"/>
        </w:rPr>
        <w:t>Взаимодействие администрации с МФЦ осуществляется без участия заявителя в соответствии с нормативными правовыми актами и соглашением о взаимодействии.</w:t>
      </w:r>
    </w:p>
    <w:p w:rsidR="00E07F3A" w:rsidRPr="00255245" w:rsidRDefault="00E07F3A" w:rsidP="00E07F3A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F68">
        <w:rPr>
          <w:rFonts w:ascii="Times New Roman" w:hAnsi="Times New Roman" w:cs="Times New Roman"/>
          <w:sz w:val="28"/>
          <w:szCs w:val="28"/>
        </w:rPr>
        <w:t xml:space="preserve">   В случае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на базе МФЦ заявитель предоставляет заявление и необходимые для предоставления муниципальной услуги документы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E07F3A" w:rsidRDefault="00E07F3A" w:rsidP="00E07F3A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«Состав, последовательность и сроки выполнения административных процедур, требования к порядку их выполнения»</w:t>
      </w:r>
    </w:p>
    <w:p w:rsidR="00E07F3A" w:rsidRDefault="007957F4" w:rsidP="00E07F3A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3.2.  подпункт 3.2.4 </w:t>
      </w:r>
      <w:r>
        <w:rPr>
          <w:rFonts w:ascii="Times New Roman" w:hAnsi="Times New Roman"/>
          <w:sz w:val="28"/>
          <w:szCs w:val="28"/>
        </w:rPr>
        <w:t>дополнить текстом</w:t>
      </w:r>
      <w:r w:rsidR="00E07F3A">
        <w:rPr>
          <w:rFonts w:ascii="Times New Roman" w:hAnsi="Times New Roman"/>
          <w:b/>
          <w:sz w:val="28"/>
          <w:szCs w:val="28"/>
        </w:rPr>
        <w:t xml:space="preserve"> </w:t>
      </w:r>
      <w:r w:rsidR="00E07F3A">
        <w:rPr>
          <w:rFonts w:ascii="Times New Roman" w:hAnsi="Times New Roman"/>
          <w:sz w:val="28"/>
          <w:szCs w:val="28"/>
        </w:rPr>
        <w:t xml:space="preserve">следующего содержания: «В случае предоставления заявления и документов, необходимых для предоставления муниципальной услуги через МФЦ, оператор МФЦ, ответственный за 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</w:t>
      </w:r>
      <w:r w:rsidR="00E07F3A">
        <w:rPr>
          <w:rFonts w:ascii="Times New Roman" w:hAnsi="Times New Roman"/>
          <w:sz w:val="28"/>
          <w:szCs w:val="28"/>
        </w:rPr>
        <w:lastRenderedPageBreak/>
        <w:t>передается в администрацию курьером МФЦ в порядке, определенном соглашением между МФЦ и администрацией.</w:t>
      </w:r>
    </w:p>
    <w:p w:rsidR="00E07F3A" w:rsidRDefault="00E07F3A" w:rsidP="00E07F3A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Заявления и документы, необходимые для предоставления муниципальной услуги, направленные в виде электронных копий операторами  МФЦ, подлежат рассмотрению в  том же порядке, что и соответствующие заявления, и документы, представленные </w:t>
      </w:r>
      <w:r w:rsidR="007957F4">
        <w:rPr>
          <w:rFonts w:ascii="Times New Roman" w:hAnsi="Times New Roman"/>
          <w:sz w:val="28"/>
          <w:szCs w:val="28"/>
        </w:rPr>
        <w:t>заявителем в традиционной форме</w:t>
      </w:r>
      <w:r>
        <w:rPr>
          <w:rFonts w:ascii="Times New Roman" w:hAnsi="Times New Roman"/>
          <w:sz w:val="28"/>
          <w:szCs w:val="28"/>
        </w:rPr>
        <w:t>.</w:t>
      </w:r>
    </w:p>
    <w:p w:rsidR="00E07F3A" w:rsidRDefault="00E07F3A" w:rsidP="00E07F3A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посредствам </w:t>
      </w:r>
      <w:r>
        <w:rPr>
          <w:rFonts w:ascii="Times New Roman" w:hAnsi="Times New Roman"/>
          <w:sz w:val="28"/>
          <w:szCs w:val="28"/>
          <w:lang w:val="en-US"/>
        </w:rPr>
        <w:t>call</w:t>
      </w:r>
      <w:r w:rsidRPr="0069789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центра МФЦ 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>
        <w:rPr>
          <w:rFonts w:ascii="Times New Roman" w:hAnsi="Times New Roman"/>
          <w:sz w:val="28"/>
          <w:szCs w:val="28"/>
        </w:rPr>
        <w:t>-информирования».</w:t>
      </w:r>
    </w:p>
    <w:p w:rsidR="00E07F3A" w:rsidRDefault="007957F4" w:rsidP="00E07F3A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3.2. дополнить подпунктом 3.3.6</w:t>
      </w:r>
      <w:r w:rsidR="00E07F3A">
        <w:rPr>
          <w:rFonts w:ascii="Times New Roman" w:hAnsi="Times New Roman"/>
          <w:b/>
          <w:sz w:val="28"/>
          <w:szCs w:val="28"/>
        </w:rPr>
        <w:t xml:space="preserve">. </w:t>
      </w:r>
      <w:r w:rsidR="00E07F3A">
        <w:rPr>
          <w:rFonts w:ascii="Times New Roman" w:hAnsi="Times New Roman"/>
          <w:sz w:val="28"/>
          <w:szCs w:val="28"/>
        </w:rPr>
        <w:t>следующего содержания «При подаче заявления на оказание муниципальной услуг через МФЦ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заявителю».</w:t>
      </w:r>
    </w:p>
    <w:p w:rsidR="00E07F3A" w:rsidRDefault="00E07F3A" w:rsidP="00E07F3A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E07F3A" w:rsidRDefault="00E07F3A" w:rsidP="00E07F3A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E07F3A" w:rsidRDefault="00E07F3A" w:rsidP="00E07F3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E07F3A" w:rsidRDefault="00E07F3A" w:rsidP="00E07F3A"/>
    <w:p w:rsidR="00D143C5" w:rsidRDefault="00D143C5"/>
    <w:sectPr w:rsidR="00D143C5" w:rsidSect="00304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A08C1"/>
    <w:multiLevelType w:val="hybridMultilevel"/>
    <w:tmpl w:val="E7CC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A5727"/>
    <w:multiLevelType w:val="hybridMultilevel"/>
    <w:tmpl w:val="1EF269D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7F3A"/>
    <w:rsid w:val="00304BE3"/>
    <w:rsid w:val="007957F4"/>
    <w:rsid w:val="00D143C5"/>
    <w:rsid w:val="00E07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F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1040</Words>
  <Characters>5928</Characters>
  <Application>Microsoft Office Word</Application>
  <DocSecurity>0</DocSecurity>
  <Lines>49</Lines>
  <Paragraphs>13</Paragraphs>
  <ScaleCrop>false</ScaleCrop>
  <Company>Microsoft</Company>
  <LinksUpToDate>false</LinksUpToDate>
  <CharactersWithSpaces>6955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2014-02-26T06:41:00Z</cp:lastPrinted>
  <dcterms:created xsi:type="dcterms:W3CDTF">2014-02-03T07:10:00Z</dcterms:created>
  <dcterms:modified xsi:type="dcterms:W3CDTF">2014-02-26T06:42:00Z</dcterms:modified>
</cp:coreProperties>
</file>