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4D" w:rsidRDefault="001C1872">
      <w:r w:rsidRPr="001C1872">
        <w:drawing>
          <wp:inline distT="0" distB="0" distL="0" distR="0">
            <wp:extent cx="5937885" cy="4538345"/>
            <wp:effectExtent l="0" t="0" r="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62800" cy="5473700"/>
                      <a:chOff x="1360488" y="3287713"/>
                      <a:chExt cx="7162800" cy="5473700"/>
                    </a:xfrm>
                  </a:grpSpPr>
                  <a:cxnSp>
                    <a:nvCxnSpPr>
                      <a:cNvPr id="218" name="Прямая соединительная линия 217"/>
                      <a:cNvCxnSpPr/>
                    </a:nvCxnSpPr>
                    <a:spPr bwMode="auto">
                      <a:xfrm>
                        <a:off x="930275" y="3433763"/>
                        <a:ext cx="3744913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" name="Прямая соединительная линия 217"/>
                      <a:cNvCxnSpPr/>
                    </a:nvCxnSpPr>
                    <a:spPr bwMode="auto">
                      <a:xfrm>
                        <a:off x="4675188" y="3433763"/>
                        <a:ext cx="1512887" cy="792162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13" name="Группа 186"/>
                      <a:cNvPicPr>
                        <a:picLocks noChangeArrowheads="1"/>
                      </a:cNvPicPr>
                    </a:nvPicPr>
                    <a:blipFill>
                      <a:blip r:embed="rId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459288" y="6242050"/>
                        <a:ext cx="215900" cy="431800"/>
                      </a:xfrm>
                      <a:prstGeom prst="rect">
                        <a:avLst/>
                      </a:prstGeom>
                      <a:noFill/>
                    </a:spPr>
                  </a:pic>
                  <a:sp>
                    <a:nvSpPr>
                      <a:cNvPr id="28030" name="Line 382"/>
                      <a:cNvSpPr>
                        <a:spLocks noChangeShapeType="1"/>
                      </a:cNvSpPr>
                    </a:nvSpPr>
                    <a:spPr bwMode="auto">
                      <a:xfrm>
                        <a:off x="3019425" y="4946650"/>
                        <a:ext cx="0" cy="3529013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1" name="Line 383"/>
                      <a:cNvSpPr>
                        <a:spLocks noChangeShapeType="1"/>
                      </a:cNvSpPr>
                    </a:nvSpPr>
                    <a:spPr bwMode="auto">
                      <a:xfrm>
                        <a:off x="3306763" y="4946650"/>
                        <a:ext cx="0" cy="17287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2" name="Line 384"/>
                      <a:cNvSpPr>
                        <a:spLocks noChangeShapeType="1"/>
                      </a:cNvSpPr>
                    </a:nvSpPr>
                    <a:spPr bwMode="auto">
                      <a:xfrm>
                        <a:off x="3306763" y="4946650"/>
                        <a:ext cx="27368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4" name="Text Box 386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6122988" y="4576763"/>
                        <a:ext cx="100965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Б.Черное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35" name="Rectangle 387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6099175"/>
                        <a:ext cx="215900" cy="2174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6" name="Rectangle 388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5810250"/>
                        <a:ext cx="215900" cy="2174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37" name="Rectangle 389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6386513"/>
                        <a:ext cx="215900" cy="2174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8" name="Rectangle 390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7035800"/>
                        <a:ext cx="215900" cy="2174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39" name="Rectangle 391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7323138"/>
                        <a:ext cx="215900" cy="2174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40" name="Rectangle 392"/>
                      <a:cNvSpPr>
                        <a:spLocks noChangeArrowheads="1"/>
                      </a:cNvSpPr>
                    </a:nvSpPr>
                    <a:spPr bwMode="auto">
                      <a:xfrm>
                        <a:off x="5180013" y="6099175"/>
                        <a:ext cx="215900" cy="2174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39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1" name="Rectangle 393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8115300"/>
                        <a:ext cx="215900" cy="2174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35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2" name="Rectangle 394"/>
                      <a:cNvSpPr>
                        <a:spLocks noChangeArrowheads="1"/>
                      </a:cNvSpPr>
                    </a:nvSpPr>
                    <a:spPr bwMode="auto">
                      <a:xfrm>
                        <a:off x="5180013" y="7539038"/>
                        <a:ext cx="215900" cy="2174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49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3" name="Rectangle 395"/>
                      <a:cNvSpPr>
                        <a:spLocks noChangeArrowheads="1"/>
                      </a:cNvSpPr>
                    </a:nvSpPr>
                    <a:spPr bwMode="auto">
                      <a:xfrm>
                        <a:off x="5180013" y="7178675"/>
                        <a:ext cx="215900" cy="2174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44" name="Rectangle 396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7754938"/>
                        <a:ext cx="215900" cy="2174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45" name="Rectangle 397"/>
                      <a:cNvSpPr>
                        <a:spLocks noChangeArrowheads="1"/>
                      </a:cNvSpPr>
                    </a:nvSpPr>
                    <a:spPr bwMode="auto">
                      <a:xfrm>
                        <a:off x="5180013" y="6459538"/>
                        <a:ext cx="215900" cy="2174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46" name="Rectangle 398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7178675"/>
                        <a:ext cx="215900" cy="2174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7" name="Rectangle 399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6818313"/>
                        <a:ext cx="215900" cy="2174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18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8" name="Rectangle 400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6459538"/>
                        <a:ext cx="215900" cy="2174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14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49" name="Rectangle 40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6099175"/>
                        <a:ext cx="215900" cy="2174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0" name="Rectangle 402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5810250"/>
                        <a:ext cx="215900" cy="2174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51" name="Line 403"/>
                      <a:cNvSpPr>
                        <a:spLocks noChangeShapeType="1"/>
                      </a:cNvSpPr>
                    </a:nvSpPr>
                    <a:spPr bwMode="auto">
                      <a:xfrm>
                        <a:off x="3306763" y="6675438"/>
                        <a:ext cx="1441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2" name="Line 404"/>
                      <a:cNvSpPr>
                        <a:spLocks noChangeShapeType="1"/>
                      </a:cNvSpPr>
                    </a:nvSpPr>
                    <a:spPr bwMode="auto">
                      <a:xfrm>
                        <a:off x="3306763" y="6962775"/>
                        <a:ext cx="1441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3" name="Line 40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748213" y="5954713"/>
                        <a:ext cx="0" cy="7207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4" name="Line 406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035550" y="5954713"/>
                        <a:ext cx="0" cy="20891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5" name="Line 407"/>
                      <a:cNvSpPr>
                        <a:spLocks noChangeShapeType="1"/>
                      </a:cNvSpPr>
                    </a:nvSpPr>
                    <a:spPr bwMode="auto">
                      <a:xfrm>
                        <a:off x="4748213" y="6962775"/>
                        <a:ext cx="0" cy="108108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6" name="Text Box 40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71950" y="6027738"/>
                        <a:ext cx="6985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solidFill>
                                <a:srgbClr val="0066FF"/>
                              </a:solidFill>
                              <a:latin typeface="Arial" charset="0"/>
                            </a:rPr>
                            <a:t>10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57" name="Line 40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930275" y="4873625"/>
                        <a:ext cx="360363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8" name="Line 410"/>
                      <a:cNvSpPr>
                        <a:spLocks noChangeShapeType="1"/>
                      </a:cNvSpPr>
                    </a:nvSpPr>
                    <a:spPr bwMode="auto">
                      <a:xfrm>
                        <a:off x="6043613" y="4802188"/>
                        <a:ext cx="36036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59" name="Text Box 4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019425" y="6386513"/>
                        <a:ext cx="10001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/>
                            <a:t>23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60" name="Text Box 4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35325" y="7035800"/>
                        <a:ext cx="6985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25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61" name="Rectangle 413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8475663"/>
                        <a:ext cx="215900" cy="21748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36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62" name="Rectangle 414"/>
                      <a:cNvSpPr>
                        <a:spLocks noChangeArrowheads="1"/>
                      </a:cNvSpPr>
                    </a:nvSpPr>
                    <a:spPr bwMode="auto">
                      <a:xfrm>
                        <a:off x="2663825" y="8188325"/>
                        <a:ext cx="219075" cy="215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3" name="Rectangle 415"/>
                      <a:cNvSpPr>
                        <a:spLocks noChangeArrowheads="1"/>
                      </a:cNvSpPr>
                    </a:nvSpPr>
                    <a:spPr bwMode="auto">
                      <a:xfrm rot="10864116" flipV="1">
                        <a:off x="1360488" y="4656138"/>
                        <a:ext cx="4752975" cy="287337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4" name="Rectangle 416"/>
                      <a:cNvSpPr>
                        <a:spLocks noChangeArrowheads="1"/>
                      </a:cNvSpPr>
                    </a:nvSpPr>
                    <a:spPr bwMode="auto">
                      <a:xfrm rot="16213806" flipV="1">
                        <a:off x="1201738" y="6691312"/>
                        <a:ext cx="3887788" cy="252413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5" name="Text Box 417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2246312" y="5791201"/>
                        <a:ext cx="18510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ул.Центральная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66" name="Rectangle 418"/>
                      <a:cNvSpPr>
                        <a:spLocks noChangeArrowheads="1"/>
                      </a:cNvSpPr>
                    </a:nvSpPr>
                    <a:spPr bwMode="auto">
                      <a:xfrm rot="10714731" flipV="1">
                        <a:off x="3160713" y="6673850"/>
                        <a:ext cx="1873250" cy="287338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7" name="Rectangle 419"/>
                      <a:cNvSpPr>
                        <a:spLocks noChangeArrowheads="1"/>
                      </a:cNvSpPr>
                    </a:nvSpPr>
                    <a:spPr bwMode="auto">
                      <a:xfrm rot="16162368" flipV="1">
                        <a:off x="3811588" y="6888162"/>
                        <a:ext cx="2160588" cy="284163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solidFill>
                          <a:schemeClr val="bg2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68" name="Text Box 420"/>
                      <a:cNvSpPr txBox="1">
                        <a:spLocks noChangeArrowheads="1"/>
                      </a:cNvSpPr>
                    </a:nvSpPr>
                    <a:spPr bwMode="auto">
                      <a:xfrm rot="16200000">
                        <a:off x="3973512" y="6942138"/>
                        <a:ext cx="185102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0">
                              <a:latin typeface="Arial" charset="0"/>
                            </a:rPr>
                            <a:t>ул.Центральная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069" name="Rectangle 42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818673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818673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1" name="Rectangle 423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847407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847407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3" name="Rectangle 425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717867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717867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5" name="Rectangle 427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68183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68183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7" name="Rectangle 429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64579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64579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79" name="Rectangle 43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60975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60975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1" name="Rectangle 433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58102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2659063" y="58102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3" name="Rectangle 435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77533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77533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5" name="Rectangle 437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81137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81137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7" name="Rectangle 439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73215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73215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89" name="Rectangle 441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63865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63865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1" name="Rectangle 443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7034213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7034213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3" name="Rectangle 445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60975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60975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5" name="Rectangle 447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58102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6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3451225" y="58102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7" name="Rectangle 449"/>
                      <a:cNvSpPr>
                        <a:spLocks noChangeArrowheads="1"/>
                      </a:cNvSpPr>
                    </a:nvSpPr>
                    <a:spPr bwMode="auto">
                      <a:xfrm>
                        <a:off x="5178425" y="7178675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8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178425" y="7178675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099" name="Rectangle 451"/>
                      <a:cNvSpPr>
                        <a:spLocks noChangeArrowheads="1"/>
                      </a:cNvSpPr>
                    </a:nvSpPr>
                    <a:spPr bwMode="auto">
                      <a:xfrm>
                        <a:off x="5178425" y="75374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0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178425" y="75374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1" name="Rectangle 453"/>
                      <a:cNvSpPr>
                        <a:spLocks noChangeArrowheads="1"/>
                      </a:cNvSpPr>
                    </a:nvSpPr>
                    <a:spPr bwMode="auto">
                      <a:xfrm>
                        <a:off x="5178425" y="645795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2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178425" y="6457950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3" name="Rectangle 455"/>
                      <a:cNvSpPr>
                        <a:spLocks noChangeArrowheads="1"/>
                      </a:cNvSpPr>
                    </a:nvSpPr>
                    <a:spPr bwMode="auto">
                      <a:xfrm>
                        <a:off x="5178425" y="6097588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993300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04" name="Прямоугольник 51"/>
                      <a:cNvSpPr>
                        <a:spLocks noChangeArrowheads="1"/>
                      </a:cNvSpPr>
                    </a:nvSpPr>
                    <a:spPr bwMode="auto">
                      <a:xfrm>
                        <a:off x="5178425" y="6097588"/>
                        <a:ext cx="215900" cy="215900"/>
                      </a:xfrm>
                      <a:prstGeom prst="rect">
                        <a:avLst/>
                      </a:prstGeom>
                      <a:noFill/>
                      <a:ln w="25400" algn="ctr">
                        <a:solidFill>
                          <a:srgbClr val="0000FF"/>
                        </a:solidFill>
                        <a:prstDash val="dash"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970" tIns="63987" rIns="127970" bIns="63987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</a:sp>
                  <a:grpSp>
                    <a:nvGrpSpPr>
                      <a:cNvPr id="28105" name="Группа 227"/>
                      <a:cNvGrpSpPr>
                        <a:grpSpLocks/>
                      </a:cNvGrpSpPr>
                    </a:nvGrpSpPr>
                    <a:grpSpPr bwMode="auto">
                      <a:xfrm>
                        <a:off x="3952875" y="5521325"/>
                        <a:ext cx="358775" cy="347663"/>
                        <a:chOff x="-1106004" y="5083615"/>
                        <a:chExt cx="293814" cy="290737"/>
                      </a:xfrm>
                    </a:grpSpPr>
                    <a:sp>
                      <a:nvSpPr>
                        <a:cNvPr id="28106" name="Oval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-1100190" y="5086352"/>
                          <a:ext cx="288000" cy="288000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 w="25400">
                          <a:solidFill>
                            <a:srgbClr val="FF33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127761" tIns="63881" rIns="127761" bIns="63881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40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12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684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56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4763"/>
                            <a:endParaRPr lang="ru-RU" sz="4000">
                              <a:solidFill>
                                <a:schemeClr val="bg1"/>
                              </a:solidFill>
                              <a:latin typeface="Calibri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20" name="Oval 4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-1106004" y="5083615"/>
                          <a:ext cx="288614" cy="288082"/>
                        </a:xfrm>
                        <a:prstGeom prst="ellipse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wrap="none" lIns="127761" tIns="63881" rIns="127761" bIns="63881" anchor="ctr"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40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12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684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5625" indent="1588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5500" b="1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defTabSz="1274763">
                              <a:defRPr/>
                            </a:pPr>
                            <a:r>
                              <a:rPr lang="en-US" sz="2400" dirty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Calibri" pitchFamily="34" charset="0"/>
                                <a:cs typeface="Times New Roman" pitchFamily="18" charset="0"/>
                              </a:rPr>
                              <a:t>T</a:t>
                            </a:r>
                            <a:endParaRPr lang="ru-RU" sz="2400" dirty="0">
                              <a:solidFill>
                                <a:schemeClr val="bg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Calibri" pitchFamily="34" charset="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8156" name="AutoShape 252"/>
                      <a:cNvSpPr>
                        <a:spLocks noChangeArrowheads="1"/>
                      </a:cNvSpPr>
                    </a:nvSpPr>
                    <a:spPr bwMode="auto">
                      <a:xfrm>
                        <a:off x="4240213" y="3287713"/>
                        <a:ext cx="1887537" cy="898525"/>
                      </a:xfrm>
                      <a:prstGeom prst="wedgeRectCallout">
                        <a:avLst>
                          <a:gd name="adj1" fmla="val -30319"/>
                          <a:gd name="adj2" fmla="val 275264"/>
                        </a:avLst>
                      </a:prstGeom>
                      <a:solidFill>
                        <a:schemeClr val="accent1">
                          <a:alpha val="85097"/>
                        </a:schemeClr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127865" tIns="63931" rIns="127865" bIns="6393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1790700"/>
                          <a:r>
                            <a:rPr lang="ru-RU" sz="1000">
                              <a:cs typeface="Times New Roman" pitchFamily="18" charset="0"/>
                            </a:rPr>
                            <a:t>Водонапорная башня</a:t>
                          </a:r>
                        </a:p>
                        <a:p>
                          <a:pPr algn="ctr" defTabSz="1790700"/>
                          <a:r>
                            <a:rPr lang="ru-RU" sz="1000" i="1">
                              <a:cs typeface="Times New Roman" pitchFamily="18" charset="0"/>
                            </a:rPr>
                            <a:t>% износа оборудования – 50 %</a:t>
                          </a:r>
                        </a:p>
                        <a:p>
                          <a:pPr algn="ctr" defTabSz="1790700"/>
                          <a:r>
                            <a:rPr lang="ru-RU" sz="1000" i="1">
                              <a:cs typeface="Times New Roman" pitchFamily="18" charset="0"/>
                            </a:rPr>
                            <a:t>Порядок подачи  воды  - насосом.</a:t>
                          </a:r>
                          <a:endParaRPr lang="ru-RU" sz="800"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8157" name="AutoShape 252"/>
                      <a:cNvSpPr>
                        <a:spLocks noChangeArrowheads="1"/>
                      </a:cNvSpPr>
                    </a:nvSpPr>
                    <a:spPr bwMode="auto">
                      <a:xfrm>
                        <a:off x="6472238" y="4440238"/>
                        <a:ext cx="2051050" cy="654050"/>
                      </a:xfrm>
                      <a:prstGeom prst="wedgeRectCallout">
                        <a:avLst>
                          <a:gd name="adj1" fmla="val -127014"/>
                          <a:gd name="adj2" fmla="val 229370"/>
                        </a:avLst>
                      </a:prstGeom>
                      <a:solidFill>
                        <a:schemeClr val="accent1">
                          <a:alpha val="83136"/>
                        </a:schemeClr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127865" tIns="63931" rIns="127865" bIns="63931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defTabSz="1790700"/>
                          <a:r>
                            <a:rPr lang="ru-RU" sz="1000">
                              <a:cs typeface="Times New Roman" pitchFamily="18" charset="0"/>
                            </a:rPr>
                            <a:t>Характеристика трубопровода</a:t>
                          </a:r>
                        </a:p>
                        <a:p>
                          <a:pPr algn="ctr" defTabSz="1790700"/>
                          <a:r>
                            <a:rPr lang="ru-RU" sz="1200" i="1">
                              <a:cs typeface="Times New Roman" pitchFamily="18" charset="0"/>
                            </a:rPr>
                            <a:t>Диаметр – 50 мм</a:t>
                          </a:r>
                        </a:p>
                        <a:p>
                          <a:pPr algn="ctr" defTabSz="1790700"/>
                          <a:r>
                            <a:rPr lang="ru-RU" sz="1200" i="1">
                              <a:cs typeface="Times New Roman" pitchFamily="18" charset="0"/>
                            </a:rPr>
                            <a:t>Протяженность – 4,9 км.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158" name="Line 510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160713" y="6816725"/>
                        <a:ext cx="172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59" name="Line 511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529138" y="6529388"/>
                        <a:ext cx="0" cy="2873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60" name="Line 512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4887913" y="6169025"/>
                        <a:ext cx="0" cy="172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28161" name="Line 513"/>
                      <a:cNvSpPr>
                        <a:spLocks noChangeShapeType="1"/>
                      </a:cNvSpPr>
                    </a:nvSpPr>
                    <a:spPr bwMode="auto">
                      <a:xfrm flipH="1" flipV="1">
                        <a:off x="3160713" y="5808663"/>
                        <a:ext cx="0" cy="280828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40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12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684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5625" indent="1588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5500" b="1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F5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872"/>
    <w:rsid w:val="001C1872"/>
    <w:rsid w:val="00F5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2014-02-07T06:27:00Z</dcterms:created>
  <dcterms:modified xsi:type="dcterms:W3CDTF">2014-02-07T06:27:00Z</dcterms:modified>
</cp:coreProperties>
</file>