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81B" w:rsidRPr="001C281B" w:rsidRDefault="001C281B" w:rsidP="001C281B">
      <w:pPr>
        <w:spacing w:line="240" w:lineRule="auto"/>
        <w:contextualSpacing/>
        <w:jc w:val="center"/>
        <w:rPr>
          <w:rFonts w:ascii="Times New Roman" w:hAnsi="Times New Roman"/>
          <w:snapToGrid w:val="0"/>
          <w:sz w:val="28"/>
          <w:szCs w:val="28"/>
        </w:rPr>
      </w:pPr>
    </w:p>
    <w:p w:rsidR="001C281B" w:rsidRDefault="001C281B" w:rsidP="001C281B">
      <w:pPr>
        <w:spacing w:line="240" w:lineRule="auto"/>
        <w:contextualSpacing/>
        <w:jc w:val="center"/>
        <w:rPr>
          <w:rFonts w:ascii="Times New Roman" w:hAnsi="Times New Roman"/>
          <w:b/>
          <w:bCs/>
          <w:snapToGrid w:val="0"/>
          <w:sz w:val="28"/>
          <w:szCs w:val="28"/>
        </w:rPr>
      </w:pPr>
      <w:r>
        <w:rPr>
          <w:rFonts w:ascii="Times New Roman" w:hAnsi="Times New Roman"/>
          <w:b/>
          <w:bCs/>
          <w:snapToGrid w:val="0"/>
          <w:sz w:val="28"/>
          <w:szCs w:val="28"/>
        </w:rPr>
        <w:t xml:space="preserve"> АДМИНИСТРАЦИЯ </w:t>
      </w:r>
    </w:p>
    <w:p w:rsidR="001C281B" w:rsidRDefault="001C281B" w:rsidP="001C281B">
      <w:pPr>
        <w:spacing w:line="240" w:lineRule="auto"/>
        <w:contextualSpacing/>
        <w:jc w:val="center"/>
        <w:rPr>
          <w:rFonts w:ascii="Times New Roman" w:hAnsi="Times New Roman"/>
          <w:b/>
          <w:bCs/>
          <w:snapToGrid w:val="0"/>
          <w:sz w:val="28"/>
          <w:szCs w:val="28"/>
        </w:rPr>
      </w:pPr>
      <w:r>
        <w:rPr>
          <w:rFonts w:ascii="Times New Roman" w:hAnsi="Times New Roman"/>
          <w:b/>
          <w:bCs/>
          <w:snapToGrid w:val="0"/>
          <w:sz w:val="28"/>
          <w:szCs w:val="28"/>
        </w:rPr>
        <w:t>ВАРЛАМОВСКОГО СЕЛЬСОВЕТА</w:t>
      </w:r>
    </w:p>
    <w:p w:rsidR="001C281B" w:rsidRDefault="001C281B" w:rsidP="001C281B">
      <w:pPr>
        <w:spacing w:line="240" w:lineRule="auto"/>
        <w:contextualSpacing/>
        <w:jc w:val="center"/>
        <w:rPr>
          <w:rFonts w:ascii="Times New Roman" w:hAnsi="Times New Roman"/>
          <w:b/>
          <w:bCs/>
          <w:sz w:val="28"/>
          <w:szCs w:val="28"/>
        </w:rPr>
      </w:pPr>
      <w:r>
        <w:rPr>
          <w:rFonts w:ascii="Times New Roman" w:hAnsi="Times New Roman"/>
          <w:b/>
          <w:bCs/>
          <w:snapToGrid w:val="0"/>
          <w:sz w:val="28"/>
          <w:szCs w:val="28"/>
        </w:rPr>
        <w:t xml:space="preserve"> </w:t>
      </w:r>
      <w:r>
        <w:rPr>
          <w:rFonts w:ascii="Times New Roman" w:hAnsi="Times New Roman"/>
          <w:b/>
          <w:bCs/>
          <w:sz w:val="28"/>
          <w:szCs w:val="28"/>
        </w:rPr>
        <w:t xml:space="preserve">БОЛОТНИНСКОГО РАЙОНА </w:t>
      </w:r>
      <w:r>
        <w:rPr>
          <w:rFonts w:ascii="Times New Roman" w:hAnsi="Times New Roman"/>
          <w:b/>
          <w:bCs/>
          <w:snapToGrid w:val="0"/>
          <w:sz w:val="28"/>
          <w:szCs w:val="28"/>
        </w:rPr>
        <w:t>НОВОСИБИРСКОЙ ОБЛАСТИ</w:t>
      </w:r>
    </w:p>
    <w:p w:rsidR="001C281B" w:rsidRDefault="001C281B" w:rsidP="001C281B">
      <w:pPr>
        <w:spacing w:line="240" w:lineRule="auto"/>
        <w:contextualSpacing/>
        <w:jc w:val="center"/>
        <w:rPr>
          <w:rFonts w:ascii="Times New Roman" w:hAnsi="Times New Roman"/>
          <w:b/>
          <w:bCs/>
          <w:snapToGrid w:val="0"/>
          <w:sz w:val="28"/>
          <w:szCs w:val="28"/>
        </w:rPr>
      </w:pPr>
    </w:p>
    <w:p w:rsidR="001C281B" w:rsidRDefault="001C281B" w:rsidP="001C281B">
      <w:pPr>
        <w:spacing w:line="240" w:lineRule="auto"/>
        <w:contextualSpacing/>
        <w:jc w:val="center"/>
        <w:rPr>
          <w:rFonts w:ascii="Times New Roman" w:hAnsi="Times New Roman"/>
          <w:b/>
          <w:bCs/>
          <w:snapToGrid w:val="0"/>
          <w:sz w:val="28"/>
          <w:szCs w:val="28"/>
        </w:rPr>
      </w:pPr>
      <w:r>
        <w:rPr>
          <w:rFonts w:ascii="Times New Roman" w:hAnsi="Times New Roman"/>
          <w:b/>
          <w:bCs/>
          <w:snapToGrid w:val="0"/>
          <w:sz w:val="28"/>
          <w:szCs w:val="28"/>
        </w:rPr>
        <w:t>ПОСТАНОВЛЕНИЕ № 83</w:t>
      </w:r>
    </w:p>
    <w:p w:rsidR="001C281B" w:rsidRDefault="001C281B" w:rsidP="001C281B">
      <w:pPr>
        <w:spacing w:line="240" w:lineRule="auto"/>
        <w:ind w:firstLine="709"/>
        <w:contextualSpacing/>
        <w:jc w:val="both"/>
        <w:rPr>
          <w:rFonts w:ascii="Arial" w:hAnsi="Arial" w:cs="Arial"/>
          <w:snapToGrid w:val="0"/>
          <w:sz w:val="28"/>
          <w:szCs w:val="28"/>
        </w:rPr>
      </w:pPr>
      <w:r>
        <w:rPr>
          <w:snapToGrid w:val="0"/>
          <w:sz w:val="26"/>
        </w:rPr>
        <w:t xml:space="preserve"> </w:t>
      </w:r>
    </w:p>
    <w:p w:rsidR="001C281B" w:rsidRDefault="001C281B" w:rsidP="001C281B">
      <w:pPr>
        <w:pStyle w:val="4"/>
        <w:contextualSpacing/>
        <w:jc w:val="both"/>
        <w:rPr>
          <w:sz w:val="28"/>
          <w:szCs w:val="28"/>
        </w:rPr>
      </w:pPr>
      <w:r>
        <w:rPr>
          <w:sz w:val="28"/>
          <w:szCs w:val="28"/>
        </w:rPr>
        <w:t xml:space="preserve">от 16.11. 2012 г                                                                           с.Варламово                                                    </w:t>
      </w:r>
    </w:p>
    <w:p w:rsidR="001C281B" w:rsidRDefault="001C281B" w:rsidP="001C281B">
      <w:pPr>
        <w:spacing w:after="0" w:line="240" w:lineRule="auto"/>
        <w:contextualSpacing/>
        <w:jc w:val="center"/>
        <w:rPr>
          <w:rFonts w:ascii="Times New Roman" w:eastAsia="Times New Roman" w:hAnsi="Times New Roman"/>
          <w:b/>
          <w:bCs/>
          <w:sz w:val="24"/>
          <w:szCs w:val="24"/>
        </w:rPr>
      </w:pPr>
    </w:p>
    <w:p w:rsidR="001C281B" w:rsidRDefault="001C281B" w:rsidP="001C281B">
      <w:pPr>
        <w:spacing w:before="100" w:beforeAutospacing="1" w:after="100" w:afterAutospacing="1" w:line="240" w:lineRule="auto"/>
        <w:contextualSpacing/>
        <w:jc w:val="center"/>
        <w:rPr>
          <w:rFonts w:ascii="Times New Roman" w:eastAsia="Times New Roman" w:hAnsi="Times New Roman"/>
          <w:b/>
          <w:sz w:val="28"/>
          <w:szCs w:val="28"/>
        </w:rPr>
      </w:pPr>
      <w:r>
        <w:rPr>
          <w:rFonts w:ascii="Times New Roman" w:eastAsia="Times New Roman" w:hAnsi="Times New Roman"/>
          <w:b/>
          <w:bCs/>
          <w:sz w:val="28"/>
          <w:szCs w:val="28"/>
        </w:rPr>
        <w:t xml:space="preserve">Об утверждении положения о форме и порядке принятия решений </w:t>
      </w:r>
      <w:r>
        <w:rPr>
          <w:rFonts w:ascii="Times New Roman" w:eastAsia="Times New Roman" w:hAnsi="Times New Roman"/>
          <w:b/>
          <w:bCs/>
          <w:sz w:val="28"/>
          <w:szCs w:val="28"/>
        </w:rPr>
        <w:br/>
        <w:t>администрацией Варламовского сельсовета о заключении долгосрочных муниципальных контрактов на выполнении работ (оказание услуг)                                                                       с длительным производственным циклом</w:t>
      </w:r>
    </w:p>
    <w:p w:rsidR="001C281B" w:rsidRDefault="001C281B" w:rsidP="001C281B">
      <w:pPr>
        <w:spacing w:after="0" w:line="240" w:lineRule="auto"/>
        <w:contextualSpacing/>
        <w:rPr>
          <w:rFonts w:ascii="Times New Roman" w:eastAsia="Times New Roman" w:hAnsi="Times New Roman"/>
          <w:sz w:val="28"/>
          <w:szCs w:val="28"/>
        </w:rPr>
      </w:pPr>
    </w:p>
    <w:p w:rsidR="001C281B" w:rsidRDefault="001C281B" w:rsidP="001C281B">
      <w:pPr>
        <w:shd w:val="clear" w:color="auto" w:fill="FFFFFF"/>
        <w:autoSpaceDE w:val="0"/>
        <w:autoSpaceDN w:val="0"/>
        <w:adjustRightInd w:val="0"/>
        <w:spacing w:line="240" w:lineRule="auto"/>
        <w:contextualSpacing/>
        <w:jc w:val="both"/>
        <w:rPr>
          <w:rFonts w:ascii="Times New Roman" w:eastAsia="Calibri" w:hAnsi="Times New Roman"/>
          <w:color w:val="000000"/>
          <w:sz w:val="28"/>
          <w:szCs w:val="28"/>
          <w:lang w:eastAsia="en-US"/>
        </w:rPr>
      </w:pPr>
      <w:r>
        <w:rPr>
          <w:rFonts w:ascii="Times New Roman" w:hAnsi="Times New Roman"/>
          <w:color w:val="000000"/>
          <w:sz w:val="28"/>
          <w:szCs w:val="28"/>
        </w:rPr>
        <w:t xml:space="preserve">В соответствии со ст. 72 Бюджетного кодекса Российской Федерации, Постановлением Правительства Российской Федерации от 29 декабря </w:t>
      </w:r>
      <w:smartTag w:uri="urn:schemas-microsoft-com:office:smarttags" w:element="metricconverter">
        <w:smartTagPr>
          <w:attr w:name="ProductID" w:val="2007 г"/>
        </w:smartTagPr>
        <w:r>
          <w:rPr>
            <w:rFonts w:ascii="Times New Roman" w:hAnsi="Times New Roman"/>
            <w:color w:val="000000"/>
            <w:sz w:val="28"/>
            <w:szCs w:val="28"/>
          </w:rPr>
          <w:t>2007 г</w:t>
        </w:r>
      </w:smartTag>
      <w:r>
        <w:rPr>
          <w:rFonts w:ascii="Times New Roman" w:hAnsi="Times New Roman"/>
          <w:color w:val="000000"/>
          <w:sz w:val="28"/>
          <w:szCs w:val="28"/>
        </w:rPr>
        <w:t>. №978 «Об утверждении Правил принятия решений о заключении долгосрочных государственных (муниципальных) контрактов на выполнение работ (оказание услуг) с длительным производственным циклом», Уставом Варламовского сельсовета,</w:t>
      </w:r>
    </w:p>
    <w:p w:rsidR="001C281B" w:rsidRDefault="001C281B" w:rsidP="001C281B">
      <w:pPr>
        <w:shd w:val="clear" w:color="auto" w:fill="FFFFFF"/>
        <w:autoSpaceDE w:val="0"/>
        <w:autoSpaceDN w:val="0"/>
        <w:adjustRightInd w:val="0"/>
        <w:spacing w:line="240" w:lineRule="auto"/>
        <w:contextualSpacing/>
        <w:jc w:val="both"/>
        <w:rPr>
          <w:rFonts w:ascii="Times New Roman" w:hAnsi="Times New Roman"/>
          <w:sz w:val="28"/>
          <w:szCs w:val="28"/>
        </w:rPr>
      </w:pPr>
    </w:p>
    <w:p w:rsidR="001C281B" w:rsidRDefault="001C281B" w:rsidP="001C281B">
      <w:pPr>
        <w:shd w:val="clear" w:color="auto" w:fill="FFFFFF"/>
        <w:spacing w:before="278" w:after="0" w:line="240" w:lineRule="auto"/>
        <w:ind w:right="5"/>
        <w:contextualSpacing/>
        <w:rPr>
          <w:rFonts w:ascii="Times New Roman" w:eastAsia="Times New Roman" w:hAnsi="Times New Roman"/>
          <w:sz w:val="28"/>
          <w:szCs w:val="28"/>
        </w:rPr>
      </w:pPr>
      <w:r>
        <w:rPr>
          <w:rFonts w:ascii="Times New Roman" w:eastAsia="Times New Roman" w:hAnsi="Times New Roman"/>
          <w:b/>
          <w:bCs/>
          <w:sz w:val="28"/>
          <w:szCs w:val="28"/>
        </w:rPr>
        <w:t>ПОСТАНОВЛЯЮ</w:t>
      </w:r>
      <w:r>
        <w:rPr>
          <w:rFonts w:ascii="Times New Roman" w:eastAsia="Times New Roman" w:hAnsi="Times New Roman"/>
          <w:b/>
          <w:sz w:val="28"/>
          <w:szCs w:val="28"/>
        </w:rPr>
        <w:t>:</w:t>
      </w:r>
    </w:p>
    <w:p w:rsidR="001C281B" w:rsidRDefault="001C281B" w:rsidP="001C281B">
      <w:pPr>
        <w:spacing w:after="0" w:line="240" w:lineRule="auto"/>
        <w:contextualSpacing/>
        <w:jc w:val="both"/>
        <w:rPr>
          <w:rFonts w:ascii="Times New Roman" w:eastAsia="Times New Roman" w:hAnsi="Times New Roman"/>
          <w:bCs/>
          <w:sz w:val="28"/>
          <w:szCs w:val="28"/>
        </w:rPr>
      </w:pPr>
    </w:p>
    <w:p w:rsidR="001C281B" w:rsidRDefault="001C281B" w:rsidP="001C281B">
      <w:pPr>
        <w:numPr>
          <w:ilvl w:val="0"/>
          <w:numId w:val="1"/>
        </w:numPr>
        <w:spacing w:after="0" w:line="240" w:lineRule="auto"/>
        <w:contextualSpacing/>
        <w:jc w:val="both"/>
        <w:rPr>
          <w:rFonts w:ascii="Times New Roman" w:eastAsia="Times New Roman" w:hAnsi="Times New Roman"/>
          <w:sz w:val="28"/>
          <w:szCs w:val="28"/>
        </w:rPr>
      </w:pPr>
      <w:r>
        <w:rPr>
          <w:rFonts w:ascii="Times New Roman" w:eastAsia="Times New Roman" w:hAnsi="Times New Roman"/>
          <w:bCs/>
          <w:sz w:val="28"/>
          <w:szCs w:val="28"/>
        </w:rPr>
        <w:t xml:space="preserve">Утвердить Положение о форме и порядке принятия решений </w:t>
      </w:r>
      <w:r>
        <w:rPr>
          <w:rFonts w:ascii="Times New Roman" w:eastAsia="Times New Roman" w:hAnsi="Times New Roman"/>
          <w:bCs/>
          <w:sz w:val="28"/>
          <w:szCs w:val="28"/>
        </w:rPr>
        <w:br/>
        <w:t xml:space="preserve">администрацией Варламовского сельсовета о заключении долгосрочных муниципальных контрактов на выполнение работ (оказание услуг) с длительным производственным циклом </w:t>
      </w:r>
      <w:r>
        <w:rPr>
          <w:rFonts w:ascii="Times New Roman" w:eastAsia="Times New Roman" w:hAnsi="Times New Roman"/>
          <w:sz w:val="28"/>
          <w:szCs w:val="28"/>
        </w:rPr>
        <w:t>согласно приложению к настоящему постановлению.</w:t>
      </w:r>
    </w:p>
    <w:p w:rsidR="001C281B" w:rsidRDefault="001C281B" w:rsidP="001C281B">
      <w:pPr>
        <w:numPr>
          <w:ilvl w:val="0"/>
          <w:numId w:val="1"/>
        </w:num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 xml:space="preserve">Опубликовать данное постановление в официальном вестнике Варламовского сельсовета и разместить на официальном сайте администрации </w:t>
      </w:r>
      <w:r>
        <w:rPr>
          <w:rFonts w:ascii="Times New Roman" w:hAnsi="Times New Roman"/>
          <w:bCs/>
          <w:sz w:val="28"/>
          <w:szCs w:val="28"/>
        </w:rPr>
        <w:t>Варламовского сельсовета</w:t>
      </w:r>
      <w:r>
        <w:rPr>
          <w:rFonts w:ascii="Times New Roman" w:hAnsi="Times New Roman"/>
          <w:sz w:val="28"/>
          <w:szCs w:val="28"/>
        </w:rPr>
        <w:t>.</w:t>
      </w:r>
    </w:p>
    <w:p w:rsidR="001C281B" w:rsidRDefault="001C281B" w:rsidP="001C281B">
      <w:pPr>
        <w:numPr>
          <w:ilvl w:val="0"/>
          <w:numId w:val="1"/>
        </w:num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Постановление вступает в силу после дня его официального опубликования.</w:t>
      </w:r>
    </w:p>
    <w:p w:rsidR="001C281B" w:rsidRDefault="001C281B" w:rsidP="001C281B">
      <w:pPr>
        <w:numPr>
          <w:ilvl w:val="0"/>
          <w:numId w:val="1"/>
        </w:numPr>
        <w:spacing w:after="0" w:line="240" w:lineRule="auto"/>
        <w:contextualSpacing/>
        <w:jc w:val="both"/>
        <w:rPr>
          <w:rFonts w:ascii="Times New Roman" w:eastAsia="Times New Roman" w:hAnsi="Times New Roman"/>
          <w:sz w:val="28"/>
          <w:szCs w:val="28"/>
        </w:rPr>
      </w:pPr>
      <w:proofErr w:type="gramStart"/>
      <w:r>
        <w:rPr>
          <w:rFonts w:ascii="Times New Roman" w:eastAsia="Times New Roman" w:hAnsi="Times New Roman"/>
          <w:sz w:val="28"/>
          <w:szCs w:val="28"/>
        </w:rPr>
        <w:t>Контроль за</w:t>
      </w:r>
      <w:proofErr w:type="gramEnd"/>
      <w:r>
        <w:rPr>
          <w:rFonts w:ascii="Times New Roman" w:eastAsia="Times New Roman" w:hAnsi="Times New Roman"/>
          <w:sz w:val="28"/>
          <w:szCs w:val="28"/>
        </w:rPr>
        <w:t xml:space="preserve"> исполнением настоящего постановления оставляю за собой</w:t>
      </w:r>
    </w:p>
    <w:p w:rsidR="001C281B" w:rsidRDefault="001C281B" w:rsidP="001C281B">
      <w:pPr>
        <w:spacing w:line="240" w:lineRule="auto"/>
        <w:contextualSpacing/>
        <w:rPr>
          <w:rFonts w:ascii="Times New Roman" w:eastAsia="Calibri" w:hAnsi="Times New Roman"/>
          <w:sz w:val="28"/>
          <w:szCs w:val="28"/>
          <w:lang w:eastAsia="en-US"/>
        </w:rPr>
      </w:pPr>
    </w:p>
    <w:p w:rsidR="001C281B" w:rsidRDefault="001C281B" w:rsidP="001C281B">
      <w:pPr>
        <w:spacing w:line="240" w:lineRule="auto"/>
        <w:contextualSpacing/>
        <w:rPr>
          <w:rFonts w:ascii="Times New Roman" w:hAnsi="Times New Roman"/>
          <w:sz w:val="28"/>
          <w:szCs w:val="28"/>
        </w:rPr>
      </w:pPr>
      <w:r>
        <w:rPr>
          <w:rFonts w:ascii="Times New Roman" w:hAnsi="Times New Roman"/>
          <w:sz w:val="28"/>
          <w:szCs w:val="28"/>
        </w:rPr>
        <w:t xml:space="preserve">  </w:t>
      </w:r>
    </w:p>
    <w:p w:rsidR="001C281B" w:rsidRDefault="001C281B" w:rsidP="001C281B">
      <w:pPr>
        <w:spacing w:line="240" w:lineRule="auto"/>
        <w:contextualSpacing/>
        <w:rPr>
          <w:rFonts w:ascii="Times New Roman" w:hAnsi="Times New Roman"/>
          <w:sz w:val="28"/>
          <w:szCs w:val="28"/>
        </w:rPr>
      </w:pPr>
    </w:p>
    <w:p w:rsidR="001C281B" w:rsidRDefault="001C281B" w:rsidP="001C281B">
      <w:pPr>
        <w:spacing w:line="240" w:lineRule="auto"/>
        <w:contextualSpacing/>
        <w:rPr>
          <w:rFonts w:ascii="Times New Roman" w:hAnsi="Times New Roman"/>
          <w:sz w:val="28"/>
          <w:szCs w:val="28"/>
        </w:rPr>
      </w:pPr>
    </w:p>
    <w:p w:rsidR="001C281B" w:rsidRDefault="001C281B" w:rsidP="001C281B">
      <w:pPr>
        <w:spacing w:line="240" w:lineRule="auto"/>
        <w:contextualSpacing/>
        <w:rPr>
          <w:rFonts w:ascii="Times New Roman" w:hAnsi="Times New Roman"/>
          <w:sz w:val="28"/>
          <w:szCs w:val="28"/>
        </w:rPr>
      </w:pPr>
      <w:r>
        <w:rPr>
          <w:rFonts w:ascii="Times New Roman" w:hAnsi="Times New Roman"/>
          <w:sz w:val="28"/>
          <w:szCs w:val="28"/>
        </w:rPr>
        <w:t xml:space="preserve">Глава Варламовского сельсовета                                     А.В.Приболовец   </w:t>
      </w:r>
    </w:p>
    <w:p w:rsidR="001C281B" w:rsidRDefault="001C281B" w:rsidP="001C281B">
      <w:pPr>
        <w:spacing w:line="240" w:lineRule="auto"/>
        <w:contextualSpacing/>
        <w:rPr>
          <w:rFonts w:ascii="Times New Roman" w:hAnsi="Times New Roman"/>
          <w:snapToGrid w:val="0"/>
          <w:sz w:val="28"/>
          <w:szCs w:val="28"/>
        </w:rPr>
      </w:pPr>
      <w:r>
        <w:rPr>
          <w:rFonts w:ascii="Times New Roman" w:hAnsi="Times New Roman"/>
          <w:sz w:val="28"/>
          <w:szCs w:val="28"/>
        </w:rPr>
        <w:t xml:space="preserve">                                        </w:t>
      </w:r>
      <w:r>
        <w:rPr>
          <w:rFonts w:ascii="Times New Roman" w:hAnsi="Times New Roman"/>
          <w:snapToGrid w:val="0"/>
          <w:sz w:val="28"/>
          <w:szCs w:val="28"/>
        </w:rPr>
        <w:t xml:space="preserve">               </w:t>
      </w:r>
    </w:p>
    <w:p w:rsidR="001C281B" w:rsidRDefault="001C281B" w:rsidP="001C281B">
      <w:pPr>
        <w:spacing w:line="240" w:lineRule="auto"/>
        <w:contextualSpacing/>
        <w:rPr>
          <w:rFonts w:ascii="Times New Roman" w:hAnsi="Times New Roman"/>
          <w:snapToGrid w:val="0"/>
          <w:sz w:val="28"/>
          <w:szCs w:val="28"/>
        </w:rPr>
      </w:pPr>
    </w:p>
    <w:p w:rsidR="001C281B" w:rsidRDefault="001C281B" w:rsidP="001C281B">
      <w:pPr>
        <w:spacing w:line="240" w:lineRule="auto"/>
        <w:contextualSpacing/>
        <w:rPr>
          <w:rFonts w:ascii="Times New Roman" w:hAnsi="Times New Roman"/>
          <w:snapToGrid w:val="0"/>
          <w:sz w:val="28"/>
          <w:szCs w:val="28"/>
        </w:rPr>
      </w:pPr>
    </w:p>
    <w:p w:rsidR="001C281B" w:rsidRDefault="001C281B" w:rsidP="001C281B">
      <w:pPr>
        <w:spacing w:line="240" w:lineRule="auto"/>
        <w:contextualSpacing/>
        <w:rPr>
          <w:rFonts w:ascii="Times New Roman" w:hAnsi="Times New Roman"/>
          <w:b/>
          <w:sz w:val="28"/>
          <w:szCs w:val="28"/>
        </w:rPr>
      </w:pPr>
    </w:p>
    <w:p w:rsidR="001C281B" w:rsidRDefault="001C281B" w:rsidP="001C281B">
      <w:pPr>
        <w:spacing w:line="240" w:lineRule="auto"/>
        <w:contextualSpacing/>
        <w:jc w:val="right"/>
        <w:rPr>
          <w:rFonts w:ascii="Times New Roman" w:hAnsi="Times New Roman"/>
        </w:rPr>
      </w:pPr>
      <w:r>
        <w:rPr>
          <w:rFonts w:ascii="Times New Roman" w:hAnsi="Times New Roman"/>
        </w:rPr>
        <w:lastRenderedPageBreak/>
        <w:t xml:space="preserve">Приложение                                                                                                                                                                                  к постановлению администрации                                                                               </w:t>
      </w:r>
    </w:p>
    <w:p w:rsidR="001C281B" w:rsidRDefault="001C281B" w:rsidP="001C281B">
      <w:pPr>
        <w:spacing w:line="240" w:lineRule="auto"/>
        <w:contextualSpacing/>
        <w:jc w:val="center"/>
        <w:rPr>
          <w:rFonts w:ascii="Times New Roman" w:hAnsi="Times New Roman"/>
        </w:rPr>
      </w:pPr>
      <w:r>
        <w:rPr>
          <w:rFonts w:ascii="Times New Roman" w:hAnsi="Times New Roman"/>
        </w:rPr>
        <w:t xml:space="preserve">                                                                                              Варламовского сельсовета                                                                                                                                                            </w:t>
      </w:r>
    </w:p>
    <w:p w:rsidR="001C281B" w:rsidRDefault="001C281B" w:rsidP="001C281B">
      <w:pPr>
        <w:spacing w:line="240" w:lineRule="auto"/>
        <w:contextualSpacing/>
        <w:jc w:val="center"/>
        <w:rPr>
          <w:rStyle w:val="a3"/>
          <w:i w:val="0"/>
        </w:rPr>
      </w:pPr>
      <w:r>
        <w:rPr>
          <w:rFonts w:ascii="Times New Roman" w:hAnsi="Times New Roman"/>
        </w:rPr>
        <w:t xml:space="preserve">                                                                                       </w:t>
      </w:r>
      <w:r>
        <w:rPr>
          <w:rStyle w:val="a3"/>
          <w:rFonts w:ascii="Times New Roman" w:hAnsi="Times New Roman"/>
          <w:i w:val="0"/>
        </w:rPr>
        <w:t xml:space="preserve">Болотнинского района                                                                                                                                             </w:t>
      </w:r>
    </w:p>
    <w:p w:rsidR="001C281B" w:rsidRDefault="001C281B" w:rsidP="001C281B">
      <w:pPr>
        <w:spacing w:line="240" w:lineRule="auto"/>
        <w:contextualSpacing/>
        <w:jc w:val="center"/>
        <w:rPr>
          <w:rStyle w:val="a3"/>
          <w:rFonts w:ascii="Calibri" w:hAnsi="Calibri"/>
          <w:i w:val="0"/>
        </w:rPr>
      </w:pPr>
      <w:r>
        <w:rPr>
          <w:rStyle w:val="a3"/>
          <w:i w:val="0"/>
        </w:rPr>
        <w:t xml:space="preserve">                                                                                                         Новосибирской области                                                                                                                                                              </w:t>
      </w:r>
    </w:p>
    <w:p w:rsidR="001C281B" w:rsidRDefault="001C281B" w:rsidP="001C281B">
      <w:pPr>
        <w:spacing w:line="240" w:lineRule="auto"/>
        <w:contextualSpacing/>
        <w:jc w:val="center"/>
        <w:rPr>
          <w:rFonts w:ascii="Times New Roman" w:hAnsi="Times New Roman"/>
        </w:rPr>
      </w:pPr>
      <w:r>
        <w:rPr>
          <w:rStyle w:val="a3"/>
          <w:i w:val="0"/>
        </w:rPr>
        <w:t xml:space="preserve">                                                                                                               </w:t>
      </w:r>
      <w:r>
        <w:rPr>
          <w:rFonts w:ascii="Times New Roman" w:hAnsi="Times New Roman"/>
        </w:rPr>
        <w:t>от 16.11.2012 г. № 83</w:t>
      </w:r>
    </w:p>
    <w:p w:rsidR="001C281B" w:rsidRDefault="001C281B" w:rsidP="001C281B">
      <w:pPr>
        <w:spacing w:line="240" w:lineRule="auto"/>
        <w:contextualSpacing/>
        <w:jc w:val="right"/>
        <w:rPr>
          <w:rFonts w:ascii="Times New Roman" w:hAnsi="Times New Roman"/>
          <w:bCs/>
          <w:color w:val="000000"/>
          <w:sz w:val="20"/>
          <w:szCs w:val="20"/>
        </w:rPr>
      </w:pPr>
    </w:p>
    <w:p w:rsidR="001C281B" w:rsidRDefault="001C281B" w:rsidP="001C281B">
      <w:pPr>
        <w:spacing w:line="240" w:lineRule="auto"/>
        <w:contextualSpacing/>
        <w:rPr>
          <w:rStyle w:val="a3"/>
          <w:rFonts w:ascii="Calibri" w:hAnsi="Calibri"/>
          <w:i w:val="0"/>
          <w:sz w:val="28"/>
          <w:szCs w:val="28"/>
        </w:rPr>
      </w:pPr>
    </w:p>
    <w:p w:rsidR="001C281B" w:rsidRDefault="001C281B" w:rsidP="001C281B">
      <w:pPr>
        <w:spacing w:line="240" w:lineRule="auto"/>
        <w:contextualSpacing/>
        <w:jc w:val="center"/>
        <w:rPr>
          <w:rStyle w:val="a3"/>
          <w:rFonts w:ascii="Times New Roman" w:hAnsi="Times New Roman" w:cs="Times New Roman"/>
          <w:b/>
          <w:i w:val="0"/>
          <w:sz w:val="28"/>
          <w:szCs w:val="28"/>
        </w:rPr>
      </w:pPr>
      <w:r w:rsidRPr="001C281B">
        <w:rPr>
          <w:rStyle w:val="a3"/>
          <w:rFonts w:ascii="Times New Roman" w:hAnsi="Times New Roman" w:cs="Times New Roman"/>
          <w:b/>
          <w:i w:val="0"/>
          <w:sz w:val="28"/>
          <w:szCs w:val="28"/>
        </w:rPr>
        <w:t xml:space="preserve">МУНИЦИПАЛЬНЫЙ </w:t>
      </w:r>
      <w:r w:rsidRPr="001C281B">
        <w:rPr>
          <w:rFonts w:ascii="Times New Roman" w:hAnsi="Times New Roman" w:cs="Times New Roman"/>
          <w:b/>
          <w:bCs/>
          <w:sz w:val="28"/>
          <w:szCs w:val="28"/>
        </w:rPr>
        <w:t xml:space="preserve">НОРМАТИВНЫЙ </w:t>
      </w:r>
      <w:r w:rsidRPr="001C281B">
        <w:rPr>
          <w:rStyle w:val="a3"/>
          <w:rFonts w:ascii="Times New Roman" w:hAnsi="Times New Roman" w:cs="Times New Roman"/>
          <w:b/>
          <w:i w:val="0"/>
          <w:sz w:val="28"/>
          <w:szCs w:val="28"/>
        </w:rPr>
        <w:t xml:space="preserve">ПРАВОВОЙ АКТ </w:t>
      </w:r>
    </w:p>
    <w:p w:rsidR="001C281B" w:rsidRPr="001C281B" w:rsidRDefault="001C281B" w:rsidP="001C281B">
      <w:pPr>
        <w:spacing w:line="240" w:lineRule="auto"/>
        <w:contextualSpacing/>
        <w:jc w:val="center"/>
        <w:rPr>
          <w:rStyle w:val="a3"/>
          <w:rFonts w:ascii="Times New Roman" w:hAnsi="Times New Roman" w:cs="Times New Roman"/>
          <w:b/>
          <w:i w:val="0"/>
          <w:sz w:val="28"/>
          <w:szCs w:val="28"/>
        </w:rPr>
      </w:pPr>
    </w:p>
    <w:p w:rsidR="001C281B" w:rsidRDefault="001C281B" w:rsidP="001C281B">
      <w:pPr>
        <w:spacing w:after="0" w:line="240" w:lineRule="auto"/>
        <w:contextualSpacing/>
        <w:jc w:val="center"/>
        <w:rPr>
          <w:rFonts w:ascii="Times New Roman" w:eastAsia="Times New Roman" w:hAnsi="Times New Roman"/>
          <w:bCs/>
        </w:rPr>
      </w:pPr>
      <w:r>
        <w:rPr>
          <w:rFonts w:ascii="Times New Roman" w:eastAsia="Times New Roman" w:hAnsi="Times New Roman"/>
          <w:b/>
          <w:bCs/>
          <w:sz w:val="28"/>
          <w:szCs w:val="28"/>
        </w:rPr>
        <w:t xml:space="preserve">Положение </w:t>
      </w:r>
    </w:p>
    <w:p w:rsidR="001C281B" w:rsidRDefault="001C281B" w:rsidP="001C281B">
      <w:pPr>
        <w:spacing w:after="0" w:line="240" w:lineRule="auto"/>
        <w:contextualSpacing/>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о форме и порядке принятия решений </w:t>
      </w:r>
      <w:r>
        <w:rPr>
          <w:rFonts w:ascii="Times New Roman" w:eastAsia="Times New Roman" w:hAnsi="Times New Roman"/>
          <w:b/>
          <w:bCs/>
          <w:sz w:val="28"/>
          <w:szCs w:val="28"/>
        </w:rPr>
        <w:br/>
        <w:t xml:space="preserve">администрацией Варламовского сельсовета  </w:t>
      </w:r>
      <w:r>
        <w:rPr>
          <w:rFonts w:ascii="Times New Roman" w:eastAsia="Times New Roman" w:hAnsi="Times New Roman"/>
          <w:b/>
          <w:bCs/>
          <w:sz w:val="28"/>
          <w:szCs w:val="28"/>
        </w:rPr>
        <w:br/>
        <w:t xml:space="preserve">о заключении долгосрочных муниципальных контрактов на выполнение работ (оказание услуг) с длительным производственным циклом </w:t>
      </w:r>
    </w:p>
    <w:p w:rsidR="001C281B" w:rsidRDefault="001C281B" w:rsidP="001C281B">
      <w:pPr>
        <w:spacing w:before="100" w:beforeAutospacing="1" w:after="100" w:afterAutospacing="1"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1. Настоящее Положение определяет форму и порядок принятия решений администрацией Варламовского сельсовета Болотнинского района Новосибирской области (далее – администрация Варламовского сельсовета) о заключении долгосрочных муниципальных контрактов на выполнение работ (оказание услуг) (далее - контракты), длительность производственного цикла выполнения (оказания) которых превышает срок действия утвержденных лимитов бюджетных обязательств.</w:t>
      </w:r>
    </w:p>
    <w:p w:rsidR="001C281B" w:rsidRDefault="001C281B" w:rsidP="001C281B">
      <w:pPr>
        <w:spacing w:before="100" w:beforeAutospacing="1" w:after="100" w:afterAutospacing="1"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2. Решение администрации Варламовского сельсовета о заключении долгосрочного муниципального контракта для нужд Варламовского сельсовета Болотнинского района Новосибирской области (далее – Варламовский сельсовет) принимается в форме распоряжения администрации Варламовского сельсовета в следующем порядке:</w:t>
      </w:r>
    </w:p>
    <w:p w:rsidR="001C281B" w:rsidRDefault="001C281B" w:rsidP="001C281B">
      <w:pPr>
        <w:spacing w:before="100" w:beforeAutospacing="1" w:after="100" w:afterAutospacing="1"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t xml:space="preserve">а) проект распоряжения администрации Варламовского сельсовета и пояснительная записка к нему направляются </w:t>
      </w:r>
      <w:r>
        <w:rPr>
          <w:rFonts w:ascii="Times New Roman" w:hAnsi="Times New Roman"/>
          <w:sz w:val="28"/>
          <w:szCs w:val="28"/>
        </w:rPr>
        <w:t>бухгалтеру</w:t>
      </w:r>
      <w:r>
        <w:rPr>
          <w:rFonts w:ascii="Times New Roman" w:hAnsi="Times New Roman"/>
          <w:color w:val="000000"/>
          <w:sz w:val="28"/>
          <w:szCs w:val="28"/>
        </w:rPr>
        <w:t xml:space="preserve"> администрации</w:t>
      </w:r>
      <w:r>
        <w:rPr>
          <w:rFonts w:ascii="Times New Roman" w:eastAsia="Times New Roman" w:hAnsi="Times New Roman"/>
          <w:sz w:val="28"/>
          <w:szCs w:val="28"/>
        </w:rPr>
        <w:t xml:space="preserve"> Варламовского сельсовета на согласование;</w:t>
      </w:r>
      <w:r>
        <w:rPr>
          <w:rFonts w:ascii="Times New Roman" w:eastAsia="Times New Roman" w:hAnsi="Times New Roman"/>
          <w:sz w:val="28"/>
          <w:szCs w:val="28"/>
        </w:rPr>
        <w:br/>
        <w:t xml:space="preserve"> </w:t>
      </w:r>
      <w:r>
        <w:rPr>
          <w:rFonts w:ascii="Times New Roman" w:eastAsia="Times New Roman" w:hAnsi="Times New Roman"/>
          <w:sz w:val="28"/>
          <w:szCs w:val="28"/>
        </w:rPr>
        <w:tab/>
        <w:t xml:space="preserve">б) </w:t>
      </w:r>
      <w:r>
        <w:rPr>
          <w:rFonts w:ascii="Times New Roman" w:hAnsi="Times New Roman"/>
          <w:sz w:val="28"/>
          <w:szCs w:val="28"/>
        </w:rPr>
        <w:t>Бухгалтер</w:t>
      </w:r>
      <w:r>
        <w:rPr>
          <w:rFonts w:ascii="Times New Roman" w:hAnsi="Times New Roman"/>
          <w:color w:val="000000"/>
          <w:sz w:val="28"/>
          <w:szCs w:val="28"/>
        </w:rPr>
        <w:t xml:space="preserve"> </w:t>
      </w:r>
      <w:r>
        <w:rPr>
          <w:rFonts w:ascii="Times New Roman" w:eastAsia="Times New Roman" w:hAnsi="Times New Roman"/>
          <w:sz w:val="28"/>
          <w:szCs w:val="28"/>
        </w:rPr>
        <w:t>в срок, не превышающий 15 дней со дня получения проекта распоряжения администрации Варламовского сельсовета и пояснительной записки к нему, согласовывает указанный проект при соблюдении следующих условий:</w:t>
      </w:r>
    </w:p>
    <w:p w:rsidR="001C281B" w:rsidRDefault="001C281B" w:rsidP="001C281B">
      <w:pPr>
        <w:spacing w:before="100" w:beforeAutospacing="1" w:after="100" w:afterAutospacing="1"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t>- соответствие предлагаемого к заключению долгосрочного муниципального контракта для нужд Варламовского сельсовета реестру расходных обязательств Варламовского  сельсовета;</w:t>
      </w:r>
    </w:p>
    <w:p w:rsidR="001C281B" w:rsidRDefault="001C281B" w:rsidP="001C281B">
      <w:pPr>
        <w:spacing w:before="100" w:beforeAutospacing="1" w:after="100" w:afterAutospacing="1"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t>- соответствие предельного объема бюджетных ассигнований, предусматриваемых на оплату долгосрочного муниципального контракта для нужд Варламовского сельсовета в текущем финансовом году и плановом периоде, бюджетным ассигнованиям, предусмотренным на исполнение соответствующего расходного обязательства решением представительного органа Варламовского сельсовета о местном бюджете Варламовского сельсовета;</w:t>
      </w:r>
    </w:p>
    <w:p w:rsidR="001C281B" w:rsidRDefault="001C281B" w:rsidP="001C281B">
      <w:pPr>
        <w:spacing w:before="100" w:beforeAutospacing="1" w:after="100" w:afterAutospacing="1"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 </w:t>
      </w:r>
      <w:r>
        <w:rPr>
          <w:rFonts w:ascii="Times New Roman" w:eastAsia="Times New Roman" w:hAnsi="Times New Roman"/>
          <w:sz w:val="28"/>
          <w:szCs w:val="28"/>
        </w:rPr>
        <w:tab/>
        <w:t>- не превышение годового предельного объема средств, предусмотренных на оплату долгосрочного муниципального контракта для нужд Варламовского сельсовета за пределами планового периода, над общим максимальным годовым объемом бюджетных ассигнований по главному распорядителю бюджетных средств, предусмотренных на выполнение работ (оказание услуг) с длительным производственным циклом в пределах планового периода (в текущем финансовом году);</w:t>
      </w:r>
    </w:p>
    <w:p w:rsidR="001C281B" w:rsidRDefault="001C281B" w:rsidP="001C281B">
      <w:pPr>
        <w:spacing w:before="100" w:beforeAutospacing="1" w:after="100" w:afterAutospacing="1"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t xml:space="preserve">в) проект распоряжения администрации Варламовского сельсовета, согласованный </w:t>
      </w:r>
      <w:proofErr w:type="gramStart"/>
      <w:r>
        <w:rPr>
          <w:rFonts w:ascii="Times New Roman" w:eastAsia="Times New Roman" w:hAnsi="Times New Roman"/>
          <w:sz w:val="28"/>
          <w:szCs w:val="28"/>
        </w:rPr>
        <w:t>со</w:t>
      </w:r>
      <w:proofErr w:type="gramEnd"/>
      <w:r>
        <w:rPr>
          <w:rFonts w:ascii="Times New Roman" w:hAnsi="Times New Roman"/>
          <w:sz w:val="28"/>
          <w:szCs w:val="28"/>
        </w:rPr>
        <w:t xml:space="preserve"> бухгалтером</w:t>
      </w:r>
      <w:r>
        <w:rPr>
          <w:rFonts w:ascii="Times New Roman" w:eastAsia="Times New Roman" w:hAnsi="Times New Roman"/>
          <w:sz w:val="28"/>
          <w:szCs w:val="28"/>
        </w:rPr>
        <w:t>, направляется на подписание Главе Варламовского сельсовета.</w:t>
      </w:r>
    </w:p>
    <w:p w:rsidR="001C281B" w:rsidRDefault="001C281B" w:rsidP="001C281B">
      <w:pPr>
        <w:spacing w:before="100" w:beforeAutospacing="1" w:after="100" w:afterAutospacing="1"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3. Распоряжением администрации Варламовского сельсовета о заключении долгосрочного муниципального контракта для нужд Варламовского сельсовета  утверждаются:</w:t>
      </w:r>
    </w:p>
    <w:p w:rsidR="001C281B" w:rsidRDefault="001C281B" w:rsidP="001C281B">
      <w:pPr>
        <w:spacing w:before="100" w:beforeAutospacing="1" w:after="100" w:afterAutospacing="1" w:line="240" w:lineRule="auto"/>
        <w:contextualSpacing/>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t>- планируемые результаты выполнения работ (оказания услуг);</w:t>
      </w:r>
    </w:p>
    <w:p w:rsidR="001C281B" w:rsidRDefault="001C281B" w:rsidP="001C281B">
      <w:pPr>
        <w:spacing w:before="100" w:beforeAutospacing="1" w:after="100" w:afterAutospacing="1" w:line="240" w:lineRule="auto"/>
        <w:contextualSpacing/>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t>- описание состава работ (услуг);</w:t>
      </w:r>
    </w:p>
    <w:p w:rsidR="001C281B" w:rsidRDefault="001C281B" w:rsidP="001C281B">
      <w:pPr>
        <w:spacing w:before="100" w:beforeAutospacing="1" w:after="100" w:afterAutospacing="1" w:line="240" w:lineRule="auto"/>
        <w:ind w:left="720"/>
        <w:contextualSpacing/>
        <w:rPr>
          <w:rFonts w:ascii="Times New Roman" w:eastAsia="Times New Roman" w:hAnsi="Times New Roman"/>
          <w:sz w:val="28"/>
          <w:szCs w:val="28"/>
        </w:rPr>
      </w:pPr>
      <w:r>
        <w:rPr>
          <w:rFonts w:ascii="Times New Roman" w:eastAsia="Times New Roman" w:hAnsi="Times New Roman"/>
          <w:sz w:val="28"/>
          <w:szCs w:val="28"/>
        </w:rPr>
        <w:t>- предельный срок выполнения работ (оказания услуг) с учетом сроков, необходимых для размещения заказа;</w:t>
      </w:r>
    </w:p>
    <w:p w:rsidR="001C281B" w:rsidRDefault="001C281B" w:rsidP="001C281B">
      <w:pPr>
        <w:spacing w:before="100" w:beforeAutospacing="1" w:after="100" w:afterAutospacing="1" w:line="240" w:lineRule="auto"/>
        <w:ind w:left="720"/>
        <w:contextualSpacing/>
        <w:rPr>
          <w:rFonts w:ascii="Times New Roman" w:eastAsia="Times New Roman" w:hAnsi="Times New Roman"/>
          <w:sz w:val="28"/>
          <w:szCs w:val="28"/>
        </w:rPr>
      </w:pPr>
      <w:r>
        <w:rPr>
          <w:rFonts w:ascii="Times New Roman" w:eastAsia="Times New Roman" w:hAnsi="Times New Roman"/>
          <w:sz w:val="28"/>
          <w:szCs w:val="28"/>
        </w:rPr>
        <w:t>- предельный объем средств на выполнение долгосрочного муниципального контракта с разбивкой по годам.</w:t>
      </w:r>
    </w:p>
    <w:p w:rsidR="001C281B" w:rsidRDefault="001C281B" w:rsidP="001C281B">
      <w:pPr>
        <w:spacing w:line="240" w:lineRule="auto"/>
        <w:contextualSpacing/>
        <w:rPr>
          <w:rFonts w:ascii="Calibri" w:eastAsia="Calibri" w:hAnsi="Calibri"/>
          <w:sz w:val="28"/>
          <w:szCs w:val="28"/>
          <w:lang w:eastAsia="en-US"/>
        </w:rPr>
      </w:pPr>
    </w:p>
    <w:p w:rsidR="001C281B" w:rsidRDefault="001C281B" w:rsidP="001C281B">
      <w:pPr>
        <w:jc w:val="both"/>
        <w:rPr>
          <w:sz w:val="28"/>
          <w:szCs w:val="28"/>
        </w:rPr>
      </w:pPr>
    </w:p>
    <w:p w:rsidR="00DD479A" w:rsidRDefault="00DD479A"/>
    <w:sectPr w:rsidR="00DD47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C700E"/>
    <w:multiLevelType w:val="hybridMultilevel"/>
    <w:tmpl w:val="D312022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C281B"/>
    <w:rsid w:val="001C281B"/>
    <w:rsid w:val="00DD47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semiHidden/>
    <w:unhideWhenUsed/>
    <w:qFormat/>
    <w:rsid w:val="001C281B"/>
    <w:pPr>
      <w:keepNext/>
      <w:widowControl w:val="0"/>
      <w:snapToGrid w:val="0"/>
      <w:spacing w:after="0" w:line="240" w:lineRule="auto"/>
      <w:jc w:val="center"/>
      <w:outlineLvl w:val="3"/>
    </w:pPr>
    <w:rPr>
      <w:rFonts w:ascii="Times New Roman" w:eastAsia="Times New Roman" w:hAnsi="Times New Roman" w:cs="Times New Roman"/>
      <w:sz w:val="2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1C281B"/>
    <w:rPr>
      <w:rFonts w:ascii="Times New Roman" w:eastAsia="Times New Roman" w:hAnsi="Times New Roman" w:cs="Times New Roman"/>
      <w:sz w:val="26"/>
      <w:szCs w:val="20"/>
    </w:rPr>
  </w:style>
  <w:style w:type="character" w:styleId="a3">
    <w:name w:val="Emphasis"/>
    <w:basedOn w:val="a0"/>
    <w:qFormat/>
    <w:rsid w:val="001C281B"/>
    <w:rPr>
      <w:i/>
      <w:iCs/>
    </w:rPr>
  </w:style>
</w:styles>
</file>

<file path=word/webSettings.xml><?xml version="1.0" encoding="utf-8"?>
<w:webSettings xmlns:r="http://schemas.openxmlformats.org/officeDocument/2006/relationships" xmlns:w="http://schemas.openxmlformats.org/wordprocessingml/2006/main">
  <w:divs>
    <w:div w:id="59370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885</Words>
  <Characters>5049</Characters>
  <Application>Microsoft Office Word</Application>
  <DocSecurity>0</DocSecurity>
  <Lines>42</Lines>
  <Paragraphs>11</Paragraphs>
  <ScaleCrop>false</ScaleCrop>
  <Company>Reanimator Extreme Edition</Company>
  <LinksUpToDate>false</LinksUpToDate>
  <CharactersWithSpaces>5923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cp:lastPrinted>2012-11-26T09:31:00Z</cp:lastPrinted>
  <dcterms:created xsi:type="dcterms:W3CDTF">2012-11-26T09:29:00Z</dcterms:created>
  <dcterms:modified xsi:type="dcterms:W3CDTF">2012-11-26T09:31:00Z</dcterms:modified>
</cp:coreProperties>
</file>