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3BC10">
            <wp:extent cx="6038215" cy="1009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79B" w:rsidRPr="00FF1636" w:rsidRDefault="0052579B" w:rsidP="0052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63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      Каникулы - это время, когда наибольшее количество детей и подростков  имеют наименьший контроль со стороны взрослых. В первую очередь имеются в виду каникулы зимние, весенние, осенние. 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       Каникулы совпадают с периодом значительных изменений в природе, сложных погодных условий. Холодные еще по-зимнему  ветры, снег, гололед, температурные перепады создают для водителей дополнительные сложности на дорогах. 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       Ежегодно всплеск детского дорожно-транспортного травматизма регистрируется в период школьных каникул. 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       С детьми следует обсуждать особенности сезона. Колебания температуры, вид осадков, длина светового дня, видимость на  дорогах во время снегопада, ветры – все это влияет на дорожно-транспортную обстановку. Этот момент необходимо тщательно обсуждать с детьми, т.к. плохое состояние дороги, улиц, дворов – источник повышенной опасности для жизни и здоровья детей. 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      Основное правило для пешеходов в любой сезон – осторожность и ещё раз осторожность. </w:t>
      </w:r>
    </w:p>
    <w:p w:rsid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      Берегите жизнь детей! </w:t>
      </w:r>
    </w:p>
    <w:p w:rsid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Default="0052579B" w:rsidP="0052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8DDE4">
            <wp:extent cx="3742690" cy="2599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79B" w:rsidRPr="0052579B" w:rsidRDefault="0052579B" w:rsidP="0052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7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Памятка юного пешехода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>1. Не перебегай улицу или дорогу перед близко идущим транспортом, и не разрешай этого делать другим.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>2. Не устраивай игр на проезжей части улиц и дорог. Не цепляйся за проходящий транспорт.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>3. Не ходи по проезжей части,- она предназначена для транспорта. Ходить нужно по тротуару или пешеходным дорожкам, придерживаясь правой стороны,- там ты никому не помешаешь. Если пешеходных дорожек нет, ходи только по левой обочине навстречу движению транспорта.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>4. Прежде чем пересечь улицу или дорогу, убедись в полной безопасности перехода.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 xml:space="preserve">5. Строго подчиняйся сигналам светофора, или </w:t>
      </w:r>
      <w:r w:rsidR="00615D03">
        <w:rPr>
          <w:rFonts w:ascii="Times New Roman" w:hAnsi="Times New Roman" w:cs="Times New Roman"/>
          <w:sz w:val="28"/>
          <w:szCs w:val="28"/>
        </w:rPr>
        <w:t>жестам</w:t>
      </w:r>
      <w:r w:rsidRPr="0052579B">
        <w:rPr>
          <w:rFonts w:ascii="Times New Roman" w:hAnsi="Times New Roman" w:cs="Times New Roman"/>
          <w:sz w:val="28"/>
          <w:szCs w:val="28"/>
        </w:rPr>
        <w:t xml:space="preserve"> регулировщика.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>6. Переходи дорогу только прямо, а не наискось, там же, где имеются пешеходные дорожки.</w:t>
      </w:r>
    </w:p>
    <w:p w:rsidR="0052579B" w:rsidRPr="0052579B" w:rsidRDefault="0052579B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79B">
        <w:rPr>
          <w:rFonts w:ascii="Times New Roman" w:hAnsi="Times New Roman" w:cs="Times New Roman"/>
          <w:sz w:val="28"/>
          <w:szCs w:val="28"/>
        </w:rPr>
        <w:t>7. Пользуясь общественным транспортом, соблюдай порядок посадки и выхода.</w:t>
      </w:r>
    </w:p>
    <w:p w:rsidR="007A5582" w:rsidRDefault="007A5582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5582" w:rsidRDefault="007A5582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82" w:rsidRDefault="007A5582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ОГИБДД       </w:t>
      </w:r>
    </w:p>
    <w:p w:rsidR="007A5582" w:rsidRPr="0052579B" w:rsidRDefault="007A5582" w:rsidP="0052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 Костюченко</w:t>
      </w:r>
    </w:p>
    <w:sectPr w:rsidR="007A5582" w:rsidRPr="005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36"/>
    <w:rsid w:val="0005654E"/>
    <w:rsid w:val="0052579B"/>
    <w:rsid w:val="00615D03"/>
    <w:rsid w:val="007A5582"/>
    <w:rsid w:val="00C95E36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GIBBD</cp:lastModifiedBy>
  <cp:revision>5</cp:revision>
  <cp:lastPrinted>2018-10-16T09:18:00Z</cp:lastPrinted>
  <dcterms:created xsi:type="dcterms:W3CDTF">2018-10-16T09:10:00Z</dcterms:created>
  <dcterms:modified xsi:type="dcterms:W3CDTF">2018-10-16T09:19:00Z</dcterms:modified>
</cp:coreProperties>
</file>