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67080E" w:rsidRPr="004D027E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7080E" w:rsidRPr="004D027E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67080E" w:rsidRPr="004D027E" w:rsidRDefault="0067080E" w:rsidP="0067080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7080E" w:rsidRPr="000A6C9F" w:rsidRDefault="0067080E" w:rsidP="0067080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080E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04.05.2017 </w:t>
      </w:r>
      <w:r w:rsidRPr="007A3E16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№ 49</w:t>
      </w:r>
    </w:p>
    <w:p w:rsidR="0067080E" w:rsidRDefault="0067080E" w:rsidP="0067080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080E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67080E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08.07.2014№ 70, от 14.04.2016 № 49, от 07.11.2016 № 122, от 13.02.2017 № 8)</w:t>
      </w:r>
    </w:p>
    <w:p w:rsidR="0067080E" w:rsidRDefault="0067080E" w:rsidP="006708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080E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67080E" w:rsidRPr="00CE54D4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660F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660F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660F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660F6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67080E" w:rsidRPr="000F0CD4" w:rsidRDefault="0067080E" w:rsidP="006708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Исключить из пункта 2.6 Административного регламента слова «Заявитель вправе не представлять документы, предусмотренные подпунктами 3 и 4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настоящего пункта.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 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1) правоустанавливающие документы на переводимое помещение, если право на него зарегистрировано в Едином государственном реестре недвижимости;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2)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3) поэтажный план дома, в котором находится переводимое помещение».</w:t>
      </w:r>
    </w:p>
    <w:p w:rsidR="0067080E" w:rsidRPr="000F0CD4" w:rsidRDefault="0067080E" w:rsidP="0067080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Пункт 2.6.1. Административного регламента читать в новой редакции: «2.6.1.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Заявитель вправе не представлять документы, предусмотренные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lastRenderedPageBreak/>
        <w:t>подпунктами 3 и 4 пункта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2.6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пунктом 2 настоящего пункта.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sz w:val="28"/>
          <w:szCs w:val="28"/>
        </w:rPr>
        <w:t xml:space="preserve"> 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1) правоустанавливающие документы на переводимое помещение, если право на него зарегистрировано в Едином государственном реестре недвижимости; </w:t>
      </w:r>
    </w:p>
    <w:p w:rsidR="0067080E" w:rsidRPr="000F0CD4" w:rsidRDefault="0067080E" w:rsidP="0067080E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2) 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техни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ческий паспорт такого помещения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; </w:t>
      </w:r>
    </w:p>
    <w:p w:rsidR="0067080E" w:rsidRPr="0067080E" w:rsidRDefault="0067080E" w:rsidP="0067080E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E6E6E6"/>
        </w:rPr>
      </w:pP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 xml:space="preserve">3) </w:t>
      </w:r>
      <w:r w:rsidRPr="000F0CD4">
        <w:rPr>
          <w:rFonts w:ascii="Times New Roman" w:hAnsi="Times New Roman"/>
          <w:color w:val="000000"/>
          <w:sz w:val="28"/>
          <w:szCs w:val="28"/>
          <w:shd w:val="clear" w:color="auto" w:fill="E6E6E6"/>
        </w:rPr>
        <w:t>поэтажный план дома, в котором находится переводимое помещение».</w:t>
      </w:r>
    </w:p>
    <w:p w:rsidR="0067080E" w:rsidRDefault="0067080E" w:rsidP="0067080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7080E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вестнике </w:t>
      </w:r>
    </w:p>
    <w:p w:rsidR="0067080E" w:rsidRDefault="0067080E" w:rsidP="0067080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80E">
        <w:rPr>
          <w:rFonts w:ascii="Times New Roman" w:hAnsi="Times New Roman"/>
          <w:sz w:val="28"/>
          <w:szCs w:val="28"/>
        </w:rPr>
        <w:t xml:space="preserve">Варламовского сельсовета,  разместить на официальном сайте </w:t>
      </w:r>
    </w:p>
    <w:p w:rsidR="0067080E" w:rsidRPr="0067080E" w:rsidRDefault="0067080E" w:rsidP="0067080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80E">
        <w:rPr>
          <w:rFonts w:ascii="Times New Roman" w:hAnsi="Times New Roman"/>
          <w:sz w:val="28"/>
          <w:szCs w:val="28"/>
        </w:rPr>
        <w:t>Варламовского сельсовета в сети Интернет и в местах приема граждан.</w:t>
      </w:r>
    </w:p>
    <w:p w:rsidR="0067080E" w:rsidRPr="0067080E" w:rsidRDefault="0067080E" w:rsidP="006708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 w:rsidRPr="006708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80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080E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80E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67080E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67080E" w:rsidRPr="0071682F" w:rsidRDefault="0067080E" w:rsidP="006708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7080E" w:rsidRDefault="0067080E" w:rsidP="0067080E"/>
    <w:p w:rsidR="005C1144" w:rsidRDefault="005C1144"/>
    <w:sectPr w:rsidR="005C1144" w:rsidSect="00C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0E"/>
    <w:rsid w:val="005C1144"/>
    <w:rsid w:val="0067080E"/>
    <w:rsid w:val="008C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2017-05-04T04:07:00Z</cp:lastPrinted>
  <dcterms:created xsi:type="dcterms:W3CDTF">2017-05-04T04:00:00Z</dcterms:created>
  <dcterms:modified xsi:type="dcterms:W3CDTF">2017-05-04T04:13:00Z</dcterms:modified>
</cp:coreProperties>
</file>