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AB" w:rsidRPr="00AA20C2" w:rsidRDefault="004616AB" w:rsidP="004616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20C2">
        <w:rPr>
          <w:rFonts w:ascii="Times New Roman" w:hAnsi="Times New Roman"/>
          <w:b/>
          <w:sz w:val="28"/>
          <w:szCs w:val="28"/>
        </w:rPr>
        <w:t>АДМИНИСТРАЦИЯ</w:t>
      </w:r>
    </w:p>
    <w:p w:rsidR="004616AB" w:rsidRPr="00AA20C2" w:rsidRDefault="004616AB" w:rsidP="004616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20C2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4616AB" w:rsidRPr="00AA20C2" w:rsidRDefault="004616AB" w:rsidP="004616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20C2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4616AB" w:rsidRPr="00AA20C2" w:rsidRDefault="004616AB" w:rsidP="004616A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A20C2" w:rsidRPr="00AA20C2" w:rsidRDefault="004616AB" w:rsidP="00AA20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20C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20C2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4616AB" w:rsidRPr="00AA20C2" w:rsidRDefault="004616AB" w:rsidP="00AA20C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20C2">
        <w:rPr>
          <w:rFonts w:ascii="Times New Roman" w:hAnsi="Times New Roman"/>
          <w:b/>
          <w:sz w:val="28"/>
          <w:szCs w:val="28"/>
        </w:rPr>
        <w:t xml:space="preserve">от </w:t>
      </w:r>
      <w:r w:rsidR="00AA20C2">
        <w:rPr>
          <w:rFonts w:ascii="Times New Roman" w:hAnsi="Times New Roman"/>
          <w:b/>
          <w:sz w:val="28"/>
          <w:szCs w:val="28"/>
        </w:rPr>
        <w:t>28.05.2018 № 53</w:t>
      </w:r>
    </w:p>
    <w:p w:rsidR="004616AB" w:rsidRPr="00AA20C2" w:rsidRDefault="004616AB" w:rsidP="004616A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616AB" w:rsidRPr="00AA20C2" w:rsidRDefault="004616AB" w:rsidP="004616A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20C2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от 16.05.2012 № 37 «Об утверждении административного регламента предоставления муниципальной услуги по предоставлению справки об использовании (неиспользовании) права на приватизацию жилых помещений» (с изменениями внесенными постановлениями администрации Варламовского сельсовета от 25.11.2013 № 87, от 03.02.2014 № 15, от 01.04.2014 № 42 от 08.07.2014 № 74, от 16.04.2015 № 32, от 08.10.2015 № 105, от 14.04.2016 № 36)</w:t>
      </w:r>
      <w:proofErr w:type="gramEnd"/>
    </w:p>
    <w:p w:rsidR="004616AB" w:rsidRPr="00AA20C2" w:rsidRDefault="004616AB" w:rsidP="004616A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616AB" w:rsidRPr="00AA20C2" w:rsidRDefault="004616AB" w:rsidP="004616A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20C2"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предоставления муниципальной услуги по предоставлению справки об использовании (неиспользовании) права на приватизацию жилых помещений 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</w:t>
      </w:r>
      <w:r w:rsidR="00AA20C2">
        <w:rPr>
          <w:rFonts w:ascii="Times New Roman" w:hAnsi="Times New Roman"/>
          <w:sz w:val="28"/>
          <w:szCs w:val="28"/>
        </w:rPr>
        <w:t>ственных и муниципальных услуг»</w:t>
      </w:r>
    </w:p>
    <w:p w:rsidR="004616AB" w:rsidRPr="00AA20C2" w:rsidRDefault="004616AB" w:rsidP="004616A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20C2">
        <w:rPr>
          <w:rFonts w:ascii="Times New Roman" w:hAnsi="Times New Roman"/>
          <w:b/>
          <w:sz w:val="28"/>
          <w:szCs w:val="28"/>
        </w:rPr>
        <w:t>ПОСТАНОВЛЯЮ</w:t>
      </w:r>
      <w:r w:rsidRPr="00AA20C2">
        <w:rPr>
          <w:rFonts w:ascii="Times New Roman" w:hAnsi="Times New Roman"/>
          <w:sz w:val="28"/>
          <w:szCs w:val="28"/>
        </w:rPr>
        <w:t>:</w:t>
      </w:r>
    </w:p>
    <w:p w:rsidR="004616AB" w:rsidRPr="00AA20C2" w:rsidRDefault="004616AB" w:rsidP="004616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C2">
        <w:rPr>
          <w:rFonts w:ascii="Times New Roman" w:hAnsi="Times New Roman" w:cs="Times New Roman"/>
          <w:sz w:val="28"/>
          <w:szCs w:val="28"/>
        </w:rPr>
        <w:t xml:space="preserve">Пункт 1.2 раздела 1 Административного регламента читать в новой редакции: </w:t>
      </w:r>
      <w:proofErr w:type="gramStart"/>
      <w:r w:rsidRPr="00AA20C2">
        <w:rPr>
          <w:rFonts w:ascii="Times New Roman" w:hAnsi="Times New Roman" w:cs="Times New Roman"/>
          <w:sz w:val="28"/>
          <w:szCs w:val="28"/>
        </w:rPr>
        <w:t>«</w:t>
      </w:r>
      <w:r w:rsidRPr="00AA20C2">
        <w:rPr>
          <w:rFonts w:ascii="Times New Roman" w:eastAsia="Times New Roman" w:hAnsi="Times New Roman" w:cs="Times New Roman"/>
          <w:sz w:val="28"/>
          <w:szCs w:val="28"/>
        </w:rPr>
        <w:t xml:space="preserve">Заявителями на предоставление муниципальной  услуги выступают: </w:t>
      </w:r>
      <w:r w:rsidRPr="00AA20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Pr="00AA20C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011" w:history="1">
        <w:r w:rsidRPr="00AA20C2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частях 2</w:t>
        </w:r>
      </w:hyperlink>
      <w:r w:rsidRPr="00AA20C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A20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AA20C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6" w:anchor="dst100012" w:history="1">
        <w:r w:rsidRPr="00AA20C2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3 статьи 1</w:t>
        </w:r>
      </w:hyperlink>
      <w:r w:rsidRPr="00AA20C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A20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</w:t>
      </w:r>
      <w:proofErr w:type="gramEnd"/>
      <w:r w:rsidRPr="00AA20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 2010-ФЗ, или в организации, указанные в</w:t>
      </w:r>
      <w:r w:rsidRPr="00AA20C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7" w:anchor="dst100019" w:history="1">
        <w:r w:rsidRPr="00AA20C2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пункте 5</w:t>
        </w:r>
      </w:hyperlink>
      <w:r w:rsidRPr="00AA20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Pr="00AA20C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8" w:anchor="dst244" w:history="1">
        <w:r w:rsidRPr="00AA20C2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статьей 15.1</w:t>
        </w:r>
      </w:hyperlink>
      <w:r w:rsidRPr="00AA20C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A20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выраженным в устной, письменной или электронной форме».</w:t>
      </w:r>
    </w:p>
    <w:p w:rsidR="004616AB" w:rsidRDefault="004616AB" w:rsidP="004616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C2">
        <w:rPr>
          <w:rFonts w:ascii="Times New Roman" w:hAnsi="Times New Roman" w:cs="Times New Roman"/>
          <w:sz w:val="28"/>
          <w:szCs w:val="28"/>
        </w:rPr>
        <w:t xml:space="preserve">Пункт 1.3.4. Административного регламента дополнить абзацем следующего содержания: «Ответ на электронное обращение о правилах предоставление </w:t>
      </w:r>
      <w:proofErr w:type="gramStart"/>
      <w:r w:rsidRPr="00AA20C2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AA20C2">
        <w:rPr>
          <w:rFonts w:ascii="Times New Roman" w:hAnsi="Times New Roman" w:cs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AA20C2" w:rsidRPr="00AA20C2" w:rsidRDefault="004616AB" w:rsidP="00AA20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C2">
        <w:rPr>
          <w:rFonts w:ascii="Times New Roman" w:hAnsi="Times New Roman" w:cs="Times New Roman"/>
          <w:sz w:val="28"/>
          <w:szCs w:val="28"/>
        </w:rPr>
        <w:lastRenderedPageBreak/>
        <w:t xml:space="preserve">Дополнить Административный регламент пунктом 2.18 следующего содержания: «2.18. </w:t>
      </w:r>
      <w:r w:rsidR="00AA20C2" w:rsidRPr="00AA20C2">
        <w:rPr>
          <w:rFonts w:ascii="Times New Roman" w:hAnsi="Times New Roman" w:cs="Times New Roman"/>
          <w:color w:val="333333"/>
          <w:sz w:val="28"/>
          <w:szCs w:val="28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="00AA20C2" w:rsidRPr="00AA20C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A20C2" w:rsidRPr="00DB5C4E" w:rsidRDefault="00AA20C2" w:rsidP="00AA20C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5C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DB5C4E">
        <w:rPr>
          <w:rFonts w:ascii="Times New Roman" w:eastAsia="Times New Roman" w:hAnsi="Times New Roman" w:cs="Times New Roman"/>
          <w:color w:val="333333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DB5C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DB5C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A20C2" w:rsidRPr="005C2C03" w:rsidRDefault="00AA20C2" w:rsidP="00AA20C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616AB" w:rsidRPr="00AA20C2" w:rsidRDefault="00AA20C2" w:rsidP="00AA20C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2C03">
        <w:rPr>
          <w:rFonts w:ascii="Times New Roman" w:eastAsia="Times New Roman" w:hAnsi="Times New Roman" w:cs="Times New Roman"/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4616AB" w:rsidRPr="00AA20C2" w:rsidRDefault="004616AB" w:rsidP="004616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C2">
        <w:rPr>
          <w:rFonts w:ascii="Times New Roman" w:hAnsi="Times New Roman" w:cs="Times New Roman"/>
          <w:sz w:val="28"/>
          <w:szCs w:val="28"/>
        </w:rPr>
        <w:t>Пункт 2.8.Админисративного регламента читать в новой редакции: «</w:t>
      </w:r>
      <w:r w:rsidRPr="00AA20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</w:t>
      </w:r>
      <w:r w:rsidRPr="00AA20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4616AB" w:rsidRPr="00AA20C2" w:rsidRDefault="004616AB" w:rsidP="004616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C2">
        <w:rPr>
          <w:rFonts w:ascii="Times New Roman" w:hAnsi="Times New Roman" w:cs="Times New Roman"/>
          <w:sz w:val="28"/>
          <w:szCs w:val="28"/>
        </w:rPr>
        <w:t xml:space="preserve">Пункт 5.2 раздела 5 Административного регламента читать в новой редакции: «5.2. </w:t>
      </w:r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3" w:name="dst220"/>
      <w:bookmarkEnd w:id="3"/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AA20C2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статье 15.1</w:t>
        </w:r>
      </w:hyperlink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  Федерального закона от 27.07.2010 № 210-ФЗ;</w:t>
      </w:r>
      <w:bookmarkStart w:id="4" w:name="dst221"/>
      <w:bookmarkEnd w:id="4"/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нарушение срока предоставления муниципальной услуги. </w:t>
      </w:r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dst100354" w:history="1">
        <w:r w:rsidRPr="00AA20C2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5" w:name="dst102"/>
      <w:bookmarkEnd w:id="5"/>
      <w:proofErr w:type="gramEnd"/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dst103"/>
      <w:bookmarkEnd w:id="6"/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муниципальной услуги, у заявителя;</w:t>
      </w:r>
      <w:bookmarkStart w:id="7" w:name="dst222"/>
      <w:bookmarkEnd w:id="7"/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gramStart"/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" w:anchor="dst100354" w:history="1">
        <w:r w:rsidRPr="00AA20C2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8" w:name="dst105"/>
      <w:bookmarkEnd w:id="8"/>
      <w:proofErr w:type="gramEnd"/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  <w:bookmarkStart w:id="9" w:name="dst223"/>
      <w:bookmarkEnd w:id="9"/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7) отказ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Pr="00AA20C2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AA20C2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10" w:name="dst224"/>
      <w:bookmarkEnd w:id="10"/>
      <w:proofErr w:type="gramEnd"/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1" w:name="dst225"/>
      <w:bookmarkEnd w:id="11"/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dst100354" w:history="1">
        <w:r w:rsidRPr="00AA20C2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210-ФЗ».</w:t>
      </w:r>
      <w:proofErr w:type="gramEnd"/>
    </w:p>
    <w:p w:rsidR="004616AB" w:rsidRPr="00AA20C2" w:rsidRDefault="004616AB" w:rsidP="004616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C2">
        <w:rPr>
          <w:rFonts w:ascii="Times New Roman" w:hAnsi="Times New Roman" w:cs="Times New Roman"/>
          <w:sz w:val="28"/>
          <w:szCs w:val="28"/>
        </w:rPr>
        <w:t>Пункт 5.3 раздела 5 Административного регламента читать в новой редакции: «5.3.</w:t>
      </w:r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Жалоба должна содержать:</w:t>
      </w:r>
      <w:bookmarkStart w:id="12" w:name="dst230"/>
      <w:bookmarkEnd w:id="12"/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5" w:anchor="dst100352" w:history="1">
        <w:r w:rsidRPr="00AA20C2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3" w:name="dst114"/>
      <w:bookmarkEnd w:id="13"/>
      <w:proofErr w:type="gramEnd"/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4" w:name="dst231"/>
      <w:bookmarkEnd w:id="14"/>
      <w:proofErr w:type="gramEnd"/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dst100352" w:history="1">
        <w:r w:rsidRPr="00AA20C2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15" w:name="dst232"/>
      <w:bookmarkEnd w:id="15"/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dst100352" w:history="1">
        <w:r w:rsidRPr="00AA20C2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4616AB" w:rsidRPr="00AA20C2" w:rsidRDefault="004616AB" w:rsidP="004616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C2">
        <w:rPr>
          <w:rFonts w:ascii="Times New Roman" w:hAnsi="Times New Roman" w:cs="Times New Roman"/>
          <w:sz w:val="28"/>
          <w:szCs w:val="28"/>
        </w:rPr>
        <w:t xml:space="preserve">Пункт 5.6 раздела 5 Административного регламента читать в новой редакции: «5.6. </w:t>
      </w:r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6" w:name="dst235"/>
      <w:bookmarkEnd w:id="16"/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7" w:name="dst236"/>
      <w:bookmarkEnd w:id="17"/>
      <w:proofErr w:type="gramEnd"/>
    </w:p>
    <w:p w:rsidR="004616AB" w:rsidRPr="00AA20C2" w:rsidRDefault="004616AB" w:rsidP="004616A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2) в удовлетворении жалобы отказывается».</w:t>
      </w:r>
    </w:p>
    <w:p w:rsidR="004616AB" w:rsidRPr="00AA20C2" w:rsidRDefault="004616AB" w:rsidP="004616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C2">
        <w:rPr>
          <w:rFonts w:ascii="Times New Roman" w:hAnsi="Times New Roman" w:cs="Times New Roman"/>
          <w:sz w:val="28"/>
          <w:szCs w:val="28"/>
        </w:rPr>
        <w:t xml:space="preserve">Дополнить раздел 5 Административного регламента пунктом 5.11 следующего содержания: «5.11. </w:t>
      </w:r>
      <w:r w:rsidRPr="00AA20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AA20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AA20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</w:t>
      </w:r>
      <w:r w:rsidRPr="00AA20C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8" w:anchor="dst108" w:history="1">
        <w:r w:rsidRPr="00AA20C2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частью 1</w:t>
        </w:r>
      </w:hyperlink>
      <w:r w:rsidRPr="00AA20C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A20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статьи 11.2 </w:t>
      </w:r>
      <w:r w:rsidRPr="00AA20C2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закона от 27.07.2010 № 210-ФЗ</w:t>
      </w:r>
      <w:r w:rsidRPr="00AA20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незамедлительно направляют имеющиеся материалы в органы прокуратуры».</w:t>
      </w:r>
    </w:p>
    <w:p w:rsidR="004616AB" w:rsidRPr="00AA20C2" w:rsidRDefault="004616AB" w:rsidP="004616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20C2">
        <w:rPr>
          <w:rFonts w:ascii="Times New Roman" w:hAnsi="Times New Roman" w:cs="Times New Roman"/>
          <w:color w:val="000000"/>
          <w:sz w:val="28"/>
          <w:szCs w:val="28"/>
        </w:rPr>
        <w:t xml:space="preserve">Абзац 3 подпункта а) пункта 2.12 Административного регламента дополнить словами следующего содержания: «На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</w:t>
      </w:r>
      <w:r w:rsidRPr="00AA20C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Федерации, и транспортных средств, перевозящих таких инвалидов и (или) детей-инвалидов».</w:t>
      </w:r>
    </w:p>
    <w:p w:rsidR="004616AB" w:rsidRPr="00AA20C2" w:rsidRDefault="004616AB" w:rsidP="004616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C2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4616AB" w:rsidRPr="00AA20C2" w:rsidRDefault="004616AB" w:rsidP="004616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0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20C2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616AB" w:rsidRPr="00AA20C2" w:rsidRDefault="004616AB" w:rsidP="004616A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16AB" w:rsidRPr="00AA20C2" w:rsidRDefault="004616AB" w:rsidP="004616A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16AB" w:rsidRPr="00AA20C2" w:rsidRDefault="004616AB" w:rsidP="004616A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20C2"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4616AB" w:rsidRPr="00AA20C2" w:rsidRDefault="004616AB" w:rsidP="004616A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20C2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4616AB" w:rsidRPr="00AA20C2" w:rsidRDefault="004616AB" w:rsidP="004616A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20C2">
        <w:rPr>
          <w:rFonts w:ascii="Times New Roman" w:hAnsi="Times New Roman"/>
          <w:sz w:val="28"/>
          <w:szCs w:val="28"/>
        </w:rPr>
        <w:t>Новосибирской области</w:t>
      </w:r>
    </w:p>
    <w:p w:rsidR="00372A55" w:rsidRPr="00AA20C2" w:rsidRDefault="00372A55" w:rsidP="004616AB">
      <w:pPr>
        <w:rPr>
          <w:b/>
          <w:sz w:val="28"/>
          <w:szCs w:val="28"/>
        </w:rPr>
      </w:pPr>
    </w:p>
    <w:p w:rsidR="00372A55" w:rsidRPr="00AA20C2" w:rsidRDefault="00372A55" w:rsidP="00372A55">
      <w:pPr>
        <w:rPr>
          <w:sz w:val="28"/>
          <w:szCs w:val="28"/>
        </w:rPr>
      </w:pPr>
    </w:p>
    <w:p w:rsidR="00372A55" w:rsidRPr="00AA20C2" w:rsidRDefault="00372A55" w:rsidP="00372A55">
      <w:pPr>
        <w:rPr>
          <w:sz w:val="28"/>
          <w:szCs w:val="28"/>
        </w:rPr>
      </w:pPr>
    </w:p>
    <w:p w:rsidR="008D60CC" w:rsidRPr="00AA20C2" w:rsidRDefault="008D60CC">
      <w:pPr>
        <w:rPr>
          <w:sz w:val="28"/>
          <w:szCs w:val="28"/>
        </w:rPr>
      </w:pPr>
    </w:p>
    <w:sectPr w:rsidR="008D60CC" w:rsidRPr="00AA20C2" w:rsidSect="008D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F3E52"/>
    <w:multiLevelType w:val="hybridMultilevel"/>
    <w:tmpl w:val="1156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C8E0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A55"/>
    <w:rsid w:val="001148DC"/>
    <w:rsid w:val="00154FA7"/>
    <w:rsid w:val="001A4B5E"/>
    <w:rsid w:val="00372A55"/>
    <w:rsid w:val="004219D6"/>
    <w:rsid w:val="00452A57"/>
    <w:rsid w:val="004616AB"/>
    <w:rsid w:val="004643F0"/>
    <w:rsid w:val="005D450F"/>
    <w:rsid w:val="008D60CC"/>
    <w:rsid w:val="00A92823"/>
    <w:rsid w:val="00AA20C2"/>
    <w:rsid w:val="00B95C38"/>
    <w:rsid w:val="00BA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6AB"/>
    <w:pPr>
      <w:ind w:left="720"/>
      <w:contextualSpacing/>
    </w:pPr>
  </w:style>
  <w:style w:type="character" w:customStyle="1" w:styleId="apple-converted-space">
    <w:name w:val="apple-converted-space"/>
    <w:basedOn w:val="a0"/>
    <w:rsid w:val="004616AB"/>
  </w:style>
  <w:style w:type="character" w:styleId="a4">
    <w:name w:val="Hyperlink"/>
    <w:basedOn w:val="a0"/>
    <w:uiPriority w:val="99"/>
    <w:semiHidden/>
    <w:unhideWhenUsed/>
    <w:rsid w:val="004616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18" Type="http://schemas.openxmlformats.org/officeDocument/2006/relationships/hyperlink" Target="http://www.consultant.ru/document/cons_doc_LAW_286926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hyperlink" Target="http://www.consultant.ru/document/cons_doc_LAW_286926/a2588b2a1374c05e0939bb4df8e54fc0dfd6e000/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6926/a2588b2a1374c05e0939bb4df8e54fc0dfd6e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5" Type="http://schemas.openxmlformats.org/officeDocument/2006/relationships/hyperlink" Target="http://www.consultant.ru/document/cons_doc_LAW_286926/a2588b2a1374c05e0939bb4df8e54fc0dfd6e000/" TargetMode="External"/><Relationship Id="rId10" Type="http://schemas.openxmlformats.org/officeDocument/2006/relationships/hyperlink" Target="http://www.consultant.ru/document/cons_doc_LAW_286926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26/330a220d4fee09ee290fc31fd9fbf1c1b7467a53/" TargetMode="External"/><Relationship Id="rId14" Type="http://schemas.openxmlformats.org/officeDocument/2006/relationships/hyperlink" Target="http://www.consultant.ru/document/cons_doc_LAW_28692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2179</Words>
  <Characters>12426</Characters>
  <Application>Microsoft Office Word</Application>
  <DocSecurity>0</DocSecurity>
  <Lines>103</Lines>
  <Paragraphs>29</Paragraphs>
  <ScaleCrop>false</ScaleCrop>
  <Company/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2018-05-28T07:22:00Z</cp:lastPrinted>
  <dcterms:created xsi:type="dcterms:W3CDTF">2017-04-04T09:23:00Z</dcterms:created>
  <dcterms:modified xsi:type="dcterms:W3CDTF">2018-05-28T07:26:00Z</dcterms:modified>
</cp:coreProperties>
</file>