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E5" w:rsidRPr="008821DF" w:rsidRDefault="008A0EE5" w:rsidP="008A0EE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8A0EE5" w:rsidRPr="008821DF" w:rsidRDefault="008A0EE5" w:rsidP="008A0EE5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ВАРЛАМОВСКОГО</w:t>
      </w:r>
      <w:r w:rsidRPr="008821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8A0EE5" w:rsidRPr="008821DF" w:rsidRDefault="008A0EE5" w:rsidP="008A0EE5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8A0EE5" w:rsidRPr="008821DF" w:rsidRDefault="008A0EE5" w:rsidP="008A0EE5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EE5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6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A0EE5" w:rsidRPr="00EA061D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06.10.2017  № 86</w:t>
      </w:r>
    </w:p>
    <w:p w:rsidR="008A0EE5" w:rsidRDefault="008A0EE5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</w:p>
    <w:p w:rsidR="008A0EE5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07.12.2016 </w:t>
      </w:r>
    </w:p>
    <w:p w:rsidR="008A0EE5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137 «</w:t>
      </w:r>
      <w:r>
        <w:rPr>
          <w:rFonts w:ascii="Times New Roman" w:eastAsia="Times New Roman" w:hAnsi="Times New Roman"/>
          <w:bCs/>
          <w:sz w:val="28"/>
          <w:szCs w:val="28"/>
        </w:rPr>
        <w:t>Порядок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/>
          <w:sz w:val="28"/>
          <w:szCs w:val="28"/>
        </w:rPr>
        <w:t>пре</w:t>
      </w:r>
      <w:r>
        <w:rPr>
          <w:rFonts w:ascii="Times New Roman" w:eastAsia="Times New Roman" w:hAnsi="Times New Roman"/>
          <w:sz w:val="28"/>
          <w:szCs w:val="28"/>
        </w:rPr>
        <w:t>доставления субсидий из бюджета Варламовского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сельсовета юридическим лицам</w:t>
      </w:r>
      <w:r>
        <w:rPr>
          <w:rFonts w:ascii="Times New Roman" w:eastAsia="Times New Roman" w:hAnsi="Times New Roman"/>
          <w:sz w:val="28"/>
          <w:szCs w:val="28"/>
        </w:rPr>
        <w:t xml:space="preserve"> (за исключением субсидий муниципальным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учреждениям), индивидуальным предпринимателям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DCE">
        <w:rPr>
          <w:rFonts w:ascii="Times New Roman" w:hAnsi="Times New Roman"/>
          <w:sz w:val="28"/>
          <w:szCs w:val="28"/>
          <w:shd w:val="clear" w:color="auto" w:fill="F9FCFF"/>
        </w:rPr>
        <w:t>физическим лицам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- производителям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>» (с изменениями от 08.06.2017 № 64)</w:t>
      </w:r>
    </w:p>
    <w:p w:rsidR="008A0EE5" w:rsidRPr="008821DF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EE5" w:rsidRDefault="008A0EE5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B04EFB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постановления Правительства Российской Федерации от 06.09.2016№ 887 «Об общих требованиях к нормативным правовым актам, муниципальным правовым актам, регулирующим предоставление субсидий юридическим  лицам (за исключением субсидий государственным (муниципальным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учреждениям), индивидуальным</w:t>
      </w:r>
      <w:r w:rsidR="00476A10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предпринимателям, а  также физическим лицам – производителям товаров, работ, услуг» администрация Варламовского сельсовета Болотнинского района Новосибирской области</w:t>
      </w:r>
    </w:p>
    <w:p w:rsidR="008A0EE5" w:rsidRDefault="008A0EE5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1545D7" w:rsidRPr="008C2A7F" w:rsidRDefault="001545D7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EE5" w:rsidRDefault="00293806" w:rsidP="008A0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5 пункта 3 раздела 2 исключить.</w:t>
      </w:r>
    </w:p>
    <w:p w:rsidR="00293806" w:rsidRPr="00293806" w:rsidRDefault="00293806" w:rsidP="0029380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3806">
        <w:rPr>
          <w:rFonts w:ascii="Times New Roman" w:eastAsia="Times New Roman" w:hAnsi="Times New Roman" w:cs="Times New Roman"/>
          <w:sz w:val="28"/>
          <w:szCs w:val="28"/>
        </w:rPr>
        <w:t xml:space="preserve">Пункт 6 раздела 2 читать в новой редакции: </w:t>
      </w:r>
      <w:r>
        <w:rPr>
          <w:rFonts w:ascii="Times New Roman" w:hAnsi="Times New Roman" w:cs="Times New Roman"/>
          <w:color w:val="222222"/>
          <w:sz w:val="28"/>
          <w:szCs w:val="28"/>
        </w:rPr>
        <w:t>«6. Т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t>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293806" w:rsidRDefault="00293806" w:rsidP="00293806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293806" w:rsidRDefault="00293806" w:rsidP="00293806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293806">
        <w:rPr>
          <w:rFonts w:ascii="Times New Roman" w:hAnsi="Times New Roman" w:cs="Times New Roman"/>
          <w:color w:val="222222"/>
          <w:sz w:val="28"/>
          <w:szCs w:val="28"/>
        </w:rPr>
        <w:t>предоставленных</w:t>
      </w:r>
      <w:proofErr w:type="gramEnd"/>
      <w:r w:rsidRPr="00293806">
        <w:rPr>
          <w:rFonts w:ascii="Times New Roman" w:hAnsi="Times New Roman" w:cs="Times New Roman"/>
          <w:color w:val="222222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lastRenderedPageBreak/>
        <w:t>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293806" w:rsidRDefault="00293806" w:rsidP="00293806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293806" w:rsidRDefault="00293806" w:rsidP="00293806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3806">
        <w:rPr>
          <w:rFonts w:ascii="Times New Roman" w:hAnsi="Times New Roman" w:cs="Times New Roman"/>
          <w:color w:val="222222"/>
          <w:sz w:val="28"/>
          <w:szCs w:val="28"/>
        </w:rPr>
        <w:t>офшорные</w:t>
      </w:r>
      <w:proofErr w:type="spellEnd"/>
      <w:r w:rsidRPr="00293806">
        <w:rPr>
          <w:rFonts w:ascii="Times New Roman" w:hAnsi="Times New Roman" w:cs="Times New Roman"/>
          <w:color w:val="222222"/>
          <w:sz w:val="28"/>
          <w:szCs w:val="28"/>
        </w:rPr>
        <w:t xml:space="preserve"> зоны</w:t>
      </w:r>
      <w:proofErr w:type="gramEnd"/>
      <w:r w:rsidRPr="00293806">
        <w:rPr>
          <w:rFonts w:ascii="Times New Roman" w:hAnsi="Times New Roman" w:cs="Times New Roman"/>
          <w:color w:val="222222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293806" w:rsidRPr="00293806" w:rsidRDefault="00293806" w:rsidP="00293806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293806">
        <w:rPr>
          <w:rFonts w:ascii="Times New Roman" w:hAnsi="Times New Roman" w:cs="Times New Roman"/>
          <w:color w:val="222222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подпункте "б</w:t>
      </w:r>
      <w:r>
        <w:rPr>
          <w:rFonts w:ascii="Times New Roman" w:hAnsi="Times New Roman" w:cs="Times New Roman"/>
          <w:color w:val="222222"/>
          <w:sz w:val="28"/>
          <w:szCs w:val="28"/>
        </w:rPr>
        <w:t>" пункта 3 настоящего документа».</w:t>
      </w:r>
    </w:p>
    <w:p w:rsidR="00C41E09" w:rsidRPr="00C41E09" w:rsidRDefault="00293806" w:rsidP="00C41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806">
        <w:rPr>
          <w:rFonts w:ascii="Times New Roman" w:eastAsia="Times New Roman" w:hAnsi="Times New Roman" w:cs="Times New Roman"/>
          <w:sz w:val="28"/>
          <w:szCs w:val="28"/>
        </w:rPr>
        <w:t xml:space="preserve">Раздел 2 дополнить пунктом 8 следующего содержания: «8. </w:t>
      </w:r>
      <w:proofErr w:type="gramStart"/>
      <w:r w:rsidRPr="00293806">
        <w:rPr>
          <w:rFonts w:ascii="Times New Roman" w:hAnsi="Times New Roman" w:cs="Times New Roman"/>
          <w:color w:val="222222"/>
          <w:sz w:val="28"/>
          <w:szCs w:val="28"/>
        </w:rPr>
        <w:t>Правовой акт, регулирующий предоставление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указанным в пунктах 2 - 6 настоящего документа, в части, касающейся условий и порядка предоставления субсидий</w:t>
      </w:r>
      <w:proofErr w:type="gramEnd"/>
      <w:r w:rsidRPr="00293806">
        <w:rPr>
          <w:rFonts w:ascii="Times New Roman" w:hAnsi="Times New Roman" w:cs="Times New Roman"/>
          <w:color w:val="222222"/>
          <w:sz w:val="28"/>
          <w:szCs w:val="28"/>
        </w:rPr>
        <w:t>, содержит положения:</w:t>
      </w:r>
    </w:p>
    <w:p w:rsidR="00C41E09" w:rsidRDefault="00C41E09" w:rsidP="00C41E0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93806" w:rsidRPr="00C41E09">
        <w:rPr>
          <w:rFonts w:ascii="Times New Roman" w:hAnsi="Times New Roman" w:cs="Times New Roman"/>
          <w:color w:val="222222"/>
          <w:sz w:val="28"/>
          <w:szCs w:val="28"/>
        </w:rPr>
        <w:t>о перечислении субсидии не позднее десятого рабочего дня после принятия главным распорядителем как получателем бюджетных средств по результатам рассмотрения им документов, ук</w:t>
      </w:r>
      <w:r w:rsidR="004A7C49">
        <w:rPr>
          <w:rFonts w:ascii="Times New Roman" w:hAnsi="Times New Roman" w:cs="Times New Roman"/>
          <w:color w:val="222222"/>
          <w:sz w:val="28"/>
          <w:szCs w:val="28"/>
        </w:rPr>
        <w:t>азанных в пункте 1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A7C49">
        <w:rPr>
          <w:rFonts w:ascii="Times New Roman" w:hAnsi="Times New Roman" w:cs="Times New Roman"/>
          <w:color w:val="222222"/>
          <w:sz w:val="28"/>
          <w:szCs w:val="28"/>
        </w:rPr>
        <w:t>раздела 2</w:t>
      </w:r>
      <w:r w:rsidR="00293806" w:rsidRPr="00C41E09">
        <w:rPr>
          <w:rFonts w:ascii="Times New Roman" w:hAnsi="Times New Roman" w:cs="Times New Roman"/>
          <w:color w:val="222222"/>
          <w:sz w:val="28"/>
          <w:szCs w:val="28"/>
        </w:rPr>
        <w:t>, в сроки, устан</w:t>
      </w:r>
      <w:r>
        <w:rPr>
          <w:rFonts w:ascii="Times New Roman" w:hAnsi="Times New Roman" w:cs="Times New Roman"/>
          <w:color w:val="222222"/>
          <w:sz w:val="28"/>
          <w:szCs w:val="28"/>
        </w:rPr>
        <w:t>овленн</w:t>
      </w:r>
      <w:r w:rsidR="004A7C49">
        <w:rPr>
          <w:rFonts w:ascii="Times New Roman" w:hAnsi="Times New Roman" w:cs="Times New Roman"/>
          <w:color w:val="222222"/>
          <w:sz w:val="28"/>
          <w:szCs w:val="28"/>
        </w:rPr>
        <w:t>ые пунктом 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A7C49">
        <w:rPr>
          <w:rFonts w:ascii="Times New Roman" w:hAnsi="Times New Roman" w:cs="Times New Roman"/>
          <w:color w:val="222222"/>
          <w:sz w:val="28"/>
          <w:szCs w:val="28"/>
        </w:rPr>
        <w:t>раздела 2</w:t>
      </w:r>
      <w:r w:rsidR="00293806" w:rsidRPr="00C41E09">
        <w:rPr>
          <w:rFonts w:ascii="Times New Roman" w:hAnsi="Times New Roman" w:cs="Times New Roman"/>
          <w:color w:val="222222"/>
          <w:sz w:val="28"/>
          <w:szCs w:val="28"/>
        </w:rPr>
        <w:t>, решения;</w:t>
      </w:r>
    </w:p>
    <w:p w:rsidR="00C41E09" w:rsidRDefault="00C41E09" w:rsidP="00C41E0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293806" w:rsidRPr="00293806">
        <w:rPr>
          <w:rFonts w:ascii="Times New Roman" w:hAnsi="Times New Roman" w:cs="Times New Roman"/>
          <w:color w:val="222222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C41E09" w:rsidRDefault="00C41E09" w:rsidP="00C41E0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293806" w:rsidRPr="00293806">
        <w:rPr>
          <w:rFonts w:ascii="Times New Roman" w:hAnsi="Times New Roman" w:cs="Times New Roman"/>
          <w:color w:val="222222"/>
          <w:sz w:val="28"/>
          <w:szCs w:val="28"/>
        </w:rPr>
        <w:t>о направлениях затрат (недополученных доходов), на возмещение которых предоставляется субсидия;</w:t>
      </w:r>
    </w:p>
    <w:p w:rsidR="00293806" w:rsidRDefault="00C41E09" w:rsidP="00C41E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- </w:t>
      </w:r>
      <w:r w:rsidR="00293806" w:rsidRPr="00293806">
        <w:rPr>
          <w:rFonts w:ascii="Times New Roman" w:hAnsi="Times New Roman" w:cs="Times New Roman"/>
          <w:color w:val="222222"/>
          <w:sz w:val="28"/>
          <w:szCs w:val="28"/>
        </w:rPr>
        <w:t xml:space="preserve">о перечне документов, подтверждающих фактически </w:t>
      </w:r>
      <w:proofErr w:type="gramStart"/>
      <w:r w:rsidR="00293806" w:rsidRPr="00293806">
        <w:rPr>
          <w:rFonts w:ascii="Times New Roman" w:hAnsi="Times New Roman" w:cs="Times New Roman"/>
          <w:color w:val="222222"/>
          <w:sz w:val="28"/>
          <w:szCs w:val="28"/>
        </w:rPr>
        <w:t>произведенные</w:t>
      </w:r>
      <w:proofErr w:type="gramEnd"/>
      <w:r w:rsidR="00293806" w:rsidRPr="00293806">
        <w:rPr>
          <w:rFonts w:ascii="Times New Roman" w:hAnsi="Times New Roman" w:cs="Times New Roman"/>
          <w:color w:val="222222"/>
          <w:sz w:val="28"/>
          <w:szCs w:val="28"/>
        </w:rPr>
        <w:t xml:space="preserve"> затраты (недополученные доходы), а также при необходимости о требованиях к таким документам.</w:t>
      </w:r>
    </w:p>
    <w:p w:rsidR="008A0EE5" w:rsidRPr="00B040DB" w:rsidRDefault="008A0EE5" w:rsidP="008A0E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0DB">
        <w:rPr>
          <w:rFonts w:ascii="Times New Roman" w:eastAsia="Times New Roman" w:hAnsi="Times New Roman" w:cs="Times New Roman"/>
          <w:sz w:val="28"/>
          <w:szCs w:val="28"/>
        </w:rPr>
        <w:t>Настоящие постановление опубликовать в Официальном вестнике Варламовского сельсовета,  разместить на официальном сайте администрации Варламовского сельсовета в сети Интернет.</w:t>
      </w:r>
    </w:p>
    <w:p w:rsidR="008A0EE5" w:rsidRPr="008821DF" w:rsidRDefault="008A0EE5" w:rsidP="008A0EE5">
      <w:pPr>
        <w:pStyle w:val="a3"/>
        <w:ind w:firstLine="708"/>
        <w:rPr>
          <w:sz w:val="28"/>
          <w:szCs w:val="28"/>
        </w:rPr>
      </w:pPr>
    </w:p>
    <w:p w:rsidR="008A0EE5" w:rsidRPr="008821DF" w:rsidRDefault="008A0EE5" w:rsidP="008A0E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EE5" w:rsidRPr="008821DF" w:rsidRDefault="008A0EE5" w:rsidP="00154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A0EE5" w:rsidRPr="008821DF" w:rsidRDefault="008A0EE5" w:rsidP="00154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8A0EE5" w:rsidRPr="008821DF" w:rsidRDefault="008A0EE5" w:rsidP="00154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А.В.Приболовец</w:t>
      </w:r>
    </w:p>
    <w:p w:rsidR="003F3C5E" w:rsidRDefault="003F3C5E" w:rsidP="001545D7">
      <w:pPr>
        <w:spacing w:line="240" w:lineRule="auto"/>
        <w:contextualSpacing/>
      </w:pPr>
    </w:p>
    <w:sectPr w:rsidR="003F3C5E" w:rsidSect="008A0E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356"/>
    <w:multiLevelType w:val="hybridMultilevel"/>
    <w:tmpl w:val="4FB4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EE5"/>
    <w:rsid w:val="001545D7"/>
    <w:rsid w:val="00293806"/>
    <w:rsid w:val="003F3C5E"/>
    <w:rsid w:val="00476A10"/>
    <w:rsid w:val="004A7C49"/>
    <w:rsid w:val="008A0EE5"/>
    <w:rsid w:val="00C4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0E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8A0EE5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List Paragraph"/>
    <w:basedOn w:val="a"/>
    <w:uiPriority w:val="34"/>
    <w:qFormat/>
    <w:rsid w:val="008A0EE5"/>
    <w:pPr>
      <w:ind w:left="720"/>
      <w:contextualSpacing/>
    </w:pPr>
  </w:style>
  <w:style w:type="paragraph" w:customStyle="1" w:styleId="pj">
    <w:name w:val="pj"/>
    <w:basedOn w:val="a"/>
    <w:rsid w:val="002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2017-10-06T03:35:00Z</dcterms:created>
  <dcterms:modified xsi:type="dcterms:W3CDTF">2017-10-06T04:42:00Z</dcterms:modified>
</cp:coreProperties>
</file>