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33" w:rsidRDefault="006B1533" w:rsidP="00CD2D7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D2D76" w:rsidRPr="00214A2A" w:rsidRDefault="00CD2D76" w:rsidP="00CD2D7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14A2A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14A2A">
        <w:rPr>
          <w:rFonts w:ascii="Times New Roman" w:hAnsi="Times New Roman"/>
          <w:b/>
          <w:sz w:val="28"/>
          <w:szCs w:val="28"/>
        </w:rPr>
        <w:t>ВАРЛАМОВСКОГО СЕЛЬСОВЕТА</w:t>
      </w:r>
    </w:p>
    <w:p w:rsidR="00CD2D76" w:rsidRPr="00214A2A" w:rsidRDefault="00CD2D76" w:rsidP="00CD2D7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14A2A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CD2D76" w:rsidRPr="00214A2A" w:rsidRDefault="00CD2D76" w:rsidP="00CD2D7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D2D76" w:rsidRPr="00214A2A" w:rsidRDefault="00CD2D76" w:rsidP="00CD2D7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14A2A">
        <w:rPr>
          <w:rFonts w:ascii="Times New Roman" w:hAnsi="Times New Roman"/>
          <w:b/>
          <w:sz w:val="28"/>
          <w:szCs w:val="28"/>
        </w:rPr>
        <w:t xml:space="preserve">П О С Т А Н О В Л Е Н И Е </w:t>
      </w:r>
    </w:p>
    <w:p w:rsidR="00CD2D76" w:rsidRPr="00214A2A" w:rsidRDefault="006B1533" w:rsidP="00CD2D76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09.11.2020</w:t>
      </w:r>
      <w:r w:rsidR="00CD2D76">
        <w:rPr>
          <w:rFonts w:ascii="Times New Roman" w:hAnsi="Times New Roman"/>
          <w:b/>
          <w:sz w:val="28"/>
          <w:szCs w:val="28"/>
        </w:rPr>
        <w:t xml:space="preserve">                                 с.Варламово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55193F">
        <w:rPr>
          <w:rFonts w:ascii="Times New Roman" w:hAnsi="Times New Roman"/>
          <w:b/>
          <w:sz w:val="28"/>
          <w:szCs w:val="28"/>
        </w:rPr>
        <w:t xml:space="preserve">                            № 91</w:t>
      </w:r>
    </w:p>
    <w:p w:rsidR="00CD2D76" w:rsidRPr="00214A2A" w:rsidRDefault="00CD2D76" w:rsidP="00CD2D76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D2D76" w:rsidRDefault="00CD2D76" w:rsidP="00CD2D7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14A2A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от 16.05.2012 № 35 «Об утверждении административного регламента предоставления муниципальной услуги по согласованию заявок на проектирование линейно кабельных сооружений, регистрацию рабочих проектов линейно-кабельных сооружений и  сооружений связи размещенных на объектах муниципального имущества» (с изменениями внесенными постановлениями администрации Варламовского сельсовета от 25.11.2013 № 85, от 03.02.2014 № 16, от 14.03.2014 № 31, от 01.04.2014 № 42, от 08.07.2014 № 72, от 14.04.2016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14A2A">
        <w:rPr>
          <w:rFonts w:ascii="Times New Roman" w:hAnsi="Times New Roman"/>
          <w:b/>
          <w:sz w:val="28"/>
          <w:szCs w:val="28"/>
        </w:rPr>
        <w:t>№ 43, от 08.11.2016 № 123, от 13.02.2017 № 13, от 08.06.2017 № 62, от 05.10.2017 № 83, от 02.02.2018 № 12</w:t>
      </w:r>
      <w:r>
        <w:rPr>
          <w:rFonts w:ascii="Times New Roman" w:hAnsi="Times New Roman"/>
          <w:b/>
          <w:sz w:val="28"/>
          <w:szCs w:val="28"/>
        </w:rPr>
        <w:t xml:space="preserve">, от 29.05.2018 № 67, от 17.07.2018 № 92, от 20.08.2018 </w:t>
      </w:r>
    </w:p>
    <w:p w:rsidR="00CD2D76" w:rsidRPr="00214A2A" w:rsidRDefault="00CD2D76" w:rsidP="00CD2D7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101, от 05.12.2018 № 132, от 04.06.2019 № 68</w:t>
      </w:r>
      <w:r w:rsidRPr="00214A2A">
        <w:rPr>
          <w:rFonts w:ascii="Times New Roman" w:hAnsi="Times New Roman"/>
          <w:b/>
          <w:sz w:val="28"/>
          <w:szCs w:val="28"/>
        </w:rPr>
        <w:t>)</w:t>
      </w:r>
    </w:p>
    <w:p w:rsidR="00CD2D76" w:rsidRPr="00214A2A" w:rsidRDefault="00CD2D76" w:rsidP="00CD2D7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D2D76" w:rsidRPr="00214A2A" w:rsidRDefault="00CD2D76" w:rsidP="00CD2D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A2A">
        <w:rPr>
          <w:rFonts w:ascii="Times New Roman" w:hAnsi="Times New Roman" w:cs="Times New Roman"/>
          <w:sz w:val="28"/>
          <w:szCs w:val="28"/>
        </w:rPr>
        <w:t xml:space="preserve"> В целях приведения муниципального нормативного  правового акта в соответствие с законодательством, администрация Варламовского сельсовета Болотнинского района Новосибирской области</w:t>
      </w:r>
    </w:p>
    <w:p w:rsidR="00CD2D76" w:rsidRPr="00BC2CB4" w:rsidRDefault="00CD2D76" w:rsidP="00CD2D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A2A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214A2A">
        <w:rPr>
          <w:rFonts w:ascii="Times New Roman" w:hAnsi="Times New Roman" w:cs="Times New Roman"/>
          <w:sz w:val="28"/>
          <w:szCs w:val="28"/>
        </w:rPr>
        <w:t>:</w:t>
      </w:r>
    </w:p>
    <w:p w:rsidR="00CD2D76" w:rsidRPr="005C4C61" w:rsidRDefault="00CD2D76" w:rsidP="00CD2D76">
      <w:pPr>
        <w:pStyle w:val="ConsPlusNormal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14A2A">
        <w:rPr>
          <w:rFonts w:ascii="Times New Roman" w:hAnsi="Times New Roman" w:cs="Times New Roman"/>
          <w:sz w:val="28"/>
          <w:szCs w:val="28"/>
        </w:rPr>
        <w:t xml:space="preserve"> </w:t>
      </w:r>
      <w:r w:rsidRPr="005C4C61">
        <w:rPr>
          <w:rFonts w:ascii="Times New Roman" w:hAnsi="Times New Roman" w:cs="Times New Roman"/>
          <w:color w:val="000000" w:themeColor="text1"/>
          <w:sz w:val="28"/>
          <w:szCs w:val="28"/>
        </w:rPr>
        <w:t>Пункт 1.3.1. административного регламента читать в новой редакции: «</w:t>
      </w:r>
      <w:r w:rsidRPr="005C4C6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Справочная информация размещена на официальном сайте администрации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Варламовского </w:t>
      </w:r>
      <w:r w:rsidRPr="005C4C6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сельсовета Болотнинского района Новосибирской области в сети «Интернет», в федеральной государственной информационной системе «Федеральный реестр государственных и муниципальных услуг (функций) и на Едином портале государственных и муниципальных услуг (функций)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»</w:t>
      </w:r>
      <w:r w:rsidRPr="005C4C6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CD2D76" w:rsidRPr="005C4C61" w:rsidRDefault="00CD2D76" w:rsidP="00CD2D76">
      <w:pPr>
        <w:pStyle w:val="ConsPlusNormal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Пункты 1.3.2, 1.3.3 административного регламента исключить.</w:t>
      </w:r>
    </w:p>
    <w:p w:rsidR="00CD2D76" w:rsidRPr="00F53F5F" w:rsidRDefault="00CD2D76" w:rsidP="00CD2D76">
      <w:pPr>
        <w:pStyle w:val="ConsPlusNormal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4C61">
        <w:rPr>
          <w:rFonts w:ascii="Times New Roman" w:hAnsi="Times New Roman" w:cs="Times New Roman"/>
          <w:sz w:val="28"/>
          <w:szCs w:val="28"/>
        </w:rPr>
        <w:t>Пункт 2.5. административного регламента читать в новой редакции: «</w:t>
      </w:r>
      <w:r w:rsidRPr="005C4C61">
        <w:rPr>
          <w:rFonts w:ascii="Times New Roman" w:hAnsi="Times New Roman"/>
          <w:color w:val="000000"/>
          <w:sz w:val="28"/>
          <w:szCs w:val="28"/>
        </w:rPr>
        <w:t xml:space="preserve">Перечень нормативных правовых актов регулирующих предоставление муниципальной услуги размещен на официальном сайте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Варламовского</w:t>
      </w:r>
      <w:r w:rsidRPr="005C4C61">
        <w:rPr>
          <w:rFonts w:ascii="Times New Roman" w:hAnsi="Times New Roman"/>
          <w:color w:val="000000"/>
          <w:sz w:val="28"/>
          <w:szCs w:val="28"/>
        </w:rPr>
        <w:t xml:space="preserve"> сельсовета Болотнинского района Новосибирской области в сети «Интернет», в федеральной государственной информационной системе «Федеральный  реестр государственных и муниципальных услуг (функций)» и на Едином портале государственных и муниципальных услуг (функций)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C4C61">
        <w:rPr>
          <w:rFonts w:ascii="Times New Roman" w:hAnsi="Times New Roman"/>
          <w:color w:val="000000"/>
          <w:sz w:val="28"/>
          <w:szCs w:val="28"/>
        </w:rPr>
        <w:t>.</w:t>
      </w:r>
    </w:p>
    <w:p w:rsidR="00F53F5F" w:rsidRPr="00F53F5F" w:rsidRDefault="00F53F5F" w:rsidP="00F53F5F">
      <w:pPr>
        <w:pStyle w:val="ConsPlusNormal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пункта 2.13 административного регламента «</w:t>
      </w:r>
      <w:r w:rsidRPr="00FC17FA">
        <w:rPr>
          <w:rFonts w:ascii="Times New Roman" w:hAnsi="Times New Roman"/>
          <w:color w:val="000000"/>
          <w:sz w:val="28"/>
          <w:szCs w:val="28"/>
        </w:rPr>
        <w:t>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читать в новой редакции: «На всех парковках общего пользования, в том числе около объектов социальной, инженерной и транспортной инфраструктур (жилых,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общественных и производственных зданий,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инвалидами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6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групп, и транспортных средств, перевозящих таких инвалидов и (или) детей-инвалидов. На граждан, из числа инвалидов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группы распространяются нормы ч.9 ст.15 Федерального закона от 24.11.1995 № 181-ФЗ «О социальной защите инвалидов в Российской Федерации» в порядке определяемом Правительством Российской Федерации».</w:t>
      </w:r>
    </w:p>
    <w:p w:rsidR="00CD2D76" w:rsidRPr="007B4044" w:rsidRDefault="00CD2D76" w:rsidP="00CD2D7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044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CD2D76" w:rsidRDefault="00CD2D76" w:rsidP="00CD2D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D76" w:rsidRPr="003B0F94" w:rsidRDefault="00CD2D76" w:rsidP="00CD2D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D76" w:rsidRPr="00FC17FA" w:rsidRDefault="00CD2D76" w:rsidP="00CD2D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А.В.Приболовец</w:t>
      </w:r>
    </w:p>
    <w:p w:rsidR="00CD2D76" w:rsidRPr="00FC17FA" w:rsidRDefault="00CD2D76" w:rsidP="00CD2D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ED67C8" w:rsidRPr="00CD2D76" w:rsidRDefault="00CD2D76" w:rsidP="00CD2D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ED67C8" w:rsidRPr="00CD2D76" w:rsidSect="00F6653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E4808"/>
    <w:multiLevelType w:val="hybridMultilevel"/>
    <w:tmpl w:val="50705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CD2D76"/>
    <w:rsid w:val="0055193F"/>
    <w:rsid w:val="006B1533"/>
    <w:rsid w:val="006E36C8"/>
    <w:rsid w:val="00910B64"/>
    <w:rsid w:val="00CD2D76"/>
    <w:rsid w:val="00EC19A6"/>
    <w:rsid w:val="00ED67C8"/>
    <w:rsid w:val="00F5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D76"/>
    <w:pPr>
      <w:ind w:left="720"/>
      <w:contextualSpacing/>
    </w:pPr>
  </w:style>
  <w:style w:type="character" w:customStyle="1" w:styleId="apple-converted-space">
    <w:name w:val="apple-converted-space"/>
    <w:basedOn w:val="a0"/>
    <w:rsid w:val="00CD2D76"/>
  </w:style>
  <w:style w:type="character" w:styleId="a4">
    <w:name w:val="Hyperlink"/>
    <w:basedOn w:val="a0"/>
    <w:uiPriority w:val="99"/>
    <w:semiHidden/>
    <w:unhideWhenUsed/>
    <w:rsid w:val="00CD2D76"/>
    <w:rPr>
      <w:color w:val="0000FF"/>
      <w:u w:val="single"/>
    </w:rPr>
  </w:style>
  <w:style w:type="character" w:customStyle="1" w:styleId="blk">
    <w:name w:val="blk"/>
    <w:basedOn w:val="a0"/>
    <w:rsid w:val="00CD2D76"/>
  </w:style>
  <w:style w:type="paragraph" w:customStyle="1" w:styleId="ConsPlusNormal">
    <w:name w:val="ConsPlusNormal"/>
    <w:link w:val="ConsPlusNormal0"/>
    <w:rsid w:val="00CD2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CD2D76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2E493-789E-47A7-9BE8-37D9AE4B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7</cp:revision>
  <cp:lastPrinted>2020-11-09T08:06:00Z</cp:lastPrinted>
  <dcterms:created xsi:type="dcterms:W3CDTF">2020-08-07T04:52:00Z</dcterms:created>
  <dcterms:modified xsi:type="dcterms:W3CDTF">2020-11-09T08:06:00Z</dcterms:modified>
</cp:coreProperties>
</file>