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BC" w:rsidRDefault="00AC32BC" w:rsidP="00AC32BC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  <w:r w:rsidRPr="00AC32BC">
        <w:rPr>
          <w:rFonts w:ascii="Segoe UI" w:eastAsia="Times New Roman" w:hAnsi="Segoe UI" w:cs="Segoe UI"/>
          <w:color w:val="3F4758"/>
          <w:sz w:val="27"/>
          <w:szCs w:val="27"/>
        </w:rPr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</w:t>
      </w:r>
      <w:r w:rsidR="00454BB1">
        <w:rPr>
          <w:rFonts w:ascii="Segoe UI" w:eastAsia="Times New Roman" w:hAnsi="Segoe UI" w:cs="Segoe UI"/>
          <w:color w:val="3F4758"/>
          <w:sz w:val="27"/>
          <w:szCs w:val="27"/>
        </w:rPr>
        <w:t>данными субъектами на 01.03.2023</w:t>
      </w:r>
      <w:r w:rsidRPr="00AC32BC">
        <w:rPr>
          <w:rFonts w:ascii="Segoe UI" w:eastAsia="Times New Roman" w:hAnsi="Segoe UI" w:cs="Segoe UI"/>
          <w:color w:val="3F4758"/>
          <w:sz w:val="27"/>
          <w:szCs w:val="27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C32BC" w:rsidTr="00AC32BC"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количество субъектов МСП</w:t>
            </w:r>
          </w:p>
        </w:tc>
        <w:tc>
          <w:tcPr>
            <w:tcW w:w="3191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сведения об обороте товаров (работ, услуг), производимых субъектами МСП</w:t>
            </w:r>
          </w:p>
        </w:tc>
      </w:tr>
      <w:tr w:rsidR="00AC32BC" w:rsidTr="00AC32BC"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торговля</w:t>
            </w:r>
          </w:p>
        </w:tc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1</w:t>
            </w:r>
          </w:p>
        </w:tc>
        <w:tc>
          <w:tcPr>
            <w:tcW w:w="3191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сведения отсутствуют</w:t>
            </w:r>
          </w:p>
        </w:tc>
      </w:tr>
    </w:tbl>
    <w:p w:rsidR="00AC32BC" w:rsidRPr="00AC32BC" w:rsidRDefault="00AC32BC" w:rsidP="00AC32BC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</w:p>
    <w:p w:rsidR="00AC32BC" w:rsidRDefault="00AC32BC" w:rsidP="00AC32BC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  <w:r w:rsidRPr="00AC32BC">
        <w:rPr>
          <w:rFonts w:ascii="Segoe UI" w:eastAsia="Times New Roman" w:hAnsi="Segoe UI" w:cs="Segoe UI"/>
          <w:color w:val="3F4758"/>
          <w:sz w:val="27"/>
          <w:szCs w:val="27"/>
        </w:rPr>
        <w:t>Сведения о числе замещенных рабочих мест в субъектах малого и среднего предпринимательства,  об их финансово-экономическом с</w:t>
      </w:r>
      <w:r w:rsidR="00454BB1">
        <w:rPr>
          <w:rFonts w:ascii="Segoe UI" w:eastAsia="Times New Roman" w:hAnsi="Segoe UI" w:cs="Segoe UI"/>
          <w:color w:val="3F4758"/>
          <w:sz w:val="27"/>
          <w:szCs w:val="27"/>
        </w:rPr>
        <w:t>остоянии на 01.03.2023</w:t>
      </w:r>
      <w:r w:rsidRPr="00AC32BC">
        <w:rPr>
          <w:rFonts w:ascii="Segoe UI" w:eastAsia="Times New Roman" w:hAnsi="Segoe UI" w:cs="Segoe UI"/>
          <w:color w:val="3F4758"/>
          <w:sz w:val="27"/>
          <w:szCs w:val="27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C32BC" w:rsidTr="00324C12">
        <w:tc>
          <w:tcPr>
            <w:tcW w:w="3190" w:type="dxa"/>
            <w:vAlign w:val="center"/>
          </w:tcPr>
          <w:p w:rsidR="00AC32BC" w:rsidRPr="00AC32BC" w:rsidRDefault="00AC32BC" w:rsidP="00EB6CEA">
            <w:pPr>
              <w:spacing w:after="450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число замещенных рабочих мест в субъектах МСП</w:t>
            </w:r>
          </w:p>
        </w:tc>
        <w:tc>
          <w:tcPr>
            <w:tcW w:w="3191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средняя заработная плата в субъектах МСП</w:t>
            </w:r>
          </w:p>
        </w:tc>
      </w:tr>
      <w:tr w:rsidR="00AC32BC" w:rsidTr="00AC32BC"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торговля</w:t>
            </w:r>
          </w:p>
        </w:tc>
        <w:tc>
          <w:tcPr>
            <w:tcW w:w="3190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  <w:t>1</w:t>
            </w:r>
          </w:p>
        </w:tc>
        <w:tc>
          <w:tcPr>
            <w:tcW w:w="3191" w:type="dxa"/>
          </w:tcPr>
          <w:p w:rsidR="00AC32BC" w:rsidRDefault="00AC32BC" w:rsidP="00AC32BC">
            <w:pPr>
              <w:spacing w:after="315"/>
              <w:jc w:val="center"/>
              <w:rPr>
                <w:rFonts w:ascii="Segoe UI" w:eastAsia="Times New Roman" w:hAnsi="Segoe UI" w:cs="Segoe UI"/>
                <w:color w:val="3F4758"/>
                <w:sz w:val="27"/>
                <w:szCs w:val="27"/>
              </w:rPr>
            </w:pPr>
            <w:r w:rsidRPr="00AC32BC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сведения отсутствуют</w:t>
            </w:r>
          </w:p>
        </w:tc>
      </w:tr>
    </w:tbl>
    <w:p w:rsidR="00AC32BC" w:rsidRPr="00AC32BC" w:rsidRDefault="00AC32BC" w:rsidP="00AC32BC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</w:p>
    <w:p w:rsidR="00AC32BC" w:rsidRPr="00AC32BC" w:rsidRDefault="00AC32BC" w:rsidP="00AC32BC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</w:rPr>
      </w:pPr>
      <w:r w:rsidRPr="00AC32BC">
        <w:rPr>
          <w:rFonts w:ascii="Segoe UI" w:eastAsia="Times New Roman" w:hAnsi="Segoe UI" w:cs="Segoe UI"/>
          <w:color w:val="3F4758"/>
          <w:sz w:val="27"/>
          <w:szCs w:val="27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AC32BC" w:rsidRPr="00AC32BC" w:rsidRDefault="00AC32BC" w:rsidP="00AC32BC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</w:rPr>
      </w:pPr>
      <w:r w:rsidRPr="00AC32BC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C754DE" w:rsidRDefault="00C754DE"/>
    <w:sectPr w:rsidR="00C754DE" w:rsidSect="0021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2BC"/>
    <w:rsid w:val="00212C22"/>
    <w:rsid w:val="002F75C4"/>
    <w:rsid w:val="003907F6"/>
    <w:rsid w:val="00417F85"/>
    <w:rsid w:val="00454BB1"/>
    <w:rsid w:val="00AC32BC"/>
    <w:rsid w:val="00BD3BD9"/>
    <w:rsid w:val="00C754DE"/>
    <w:rsid w:val="00E66F5B"/>
    <w:rsid w:val="00F4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C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AC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C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C3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9</cp:revision>
  <dcterms:created xsi:type="dcterms:W3CDTF">2020-06-02T07:26:00Z</dcterms:created>
  <dcterms:modified xsi:type="dcterms:W3CDTF">2023-12-08T07:21:00Z</dcterms:modified>
</cp:coreProperties>
</file>