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98B" w:rsidRDefault="00EC398B" w:rsidP="00EC398B">
      <w:pPr>
        <w:spacing w:line="240" w:lineRule="auto"/>
        <w:contextualSpacing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ОФИЦИАЛЬНОЕ ПЕРИ</w:t>
      </w:r>
      <w:r w:rsidRPr="00B812A4">
        <w:rPr>
          <w:b/>
          <w:sz w:val="44"/>
          <w:szCs w:val="44"/>
        </w:rPr>
        <w:t>ОДИЧЕСКОЕ ПЕЧАТНОЕ ИЗДАНИЕ</w:t>
      </w:r>
    </w:p>
    <w:p w:rsidR="00EC398B" w:rsidRDefault="00EC398B" w:rsidP="00EC398B">
      <w:pPr>
        <w:spacing w:line="240" w:lineRule="auto"/>
        <w:contextualSpacing/>
        <w:jc w:val="center"/>
        <w:rPr>
          <w:b/>
          <w:sz w:val="44"/>
          <w:szCs w:val="44"/>
        </w:rPr>
      </w:pPr>
    </w:p>
    <w:p w:rsidR="00EC398B" w:rsidRPr="00B812A4" w:rsidRDefault="00EC398B" w:rsidP="00EC398B">
      <w:pPr>
        <w:spacing w:line="240" w:lineRule="auto"/>
        <w:contextualSpacing/>
        <w:jc w:val="center"/>
        <w:rPr>
          <w:b/>
          <w:sz w:val="44"/>
          <w:szCs w:val="44"/>
        </w:rPr>
      </w:pPr>
    </w:p>
    <w:p w:rsidR="00EC398B" w:rsidRPr="00B812A4" w:rsidRDefault="00EC398B" w:rsidP="00EC398B">
      <w:pPr>
        <w:spacing w:line="240" w:lineRule="auto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ОФИЦИАЛЬНЫЙ ВЕСТНИК</w:t>
      </w:r>
    </w:p>
    <w:p w:rsidR="00EC398B" w:rsidRPr="00B812A4" w:rsidRDefault="00EC398B" w:rsidP="00EC398B">
      <w:pPr>
        <w:spacing w:line="240" w:lineRule="auto"/>
        <w:contextualSpacing/>
        <w:jc w:val="center"/>
        <w:rPr>
          <w:b/>
          <w:sz w:val="96"/>
          <w:szCs w:val="96"/>
        </w:rPr>
      </w:pPr>
      <w:r w:rsidRPr="00B812A4">
        <w:rPr>
          <w:b/>
          <w:sz w:val="96"/>
          <w:szCs w:val="96"/>
        </w:rPr>
        <w:t xml:space="preserve"> ВАРЛАМОВСКОГО СЕЛЬСОВЕТА</w:t>
      </w:r>
    </w:p>
    <w:p w:rsidR="00EC398B" w:rsidRDefault="00EC398B" w:rsidP="00EC398B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b/>
          <w:sz w:val="28"/>
          <w:szCs w:val="28"/>
        </w:rPr>
      </w:pPr>
    </w:p>
    <w:tbl>
      <w:tblPr>
        <w:tblStyle w:val="a3"/>
        <w:tblW w:w="10348" w:type="dxa"/>
        <w:tblInd w:w="-459" w:type="dxa"/>
        <w:tblLook w:val="04A0"/>
      </w:tblPr>
      <w:tblGrid>
        <w:gridCol w:w="5812"/>
        <w:gridCol w:w="1843"/>
        <w:gridCol w:w="992"/>
        <w:gridCol w:w="1701"/>
      </w:tblGrid>
      <w:tr w:rsidR="00EC398B" w:rsidTr="00252AEA">
        <w:trPr>
          <w:trHeight w:val="621"/>
        </w:trPr>
        <w:tc>
          <w:tcPr>
            <w:tcW w:w="5812" w:type="dxa"/>
          </w:tcPr>
          <w:p w:rsidR="00EC398B" w:rsidRPr="00B812A4" w:rsidRDefault="00EC398B" w:rsidP="00252AEA">
            <w:pPr>
              <w:contextualSpacing/>
              <w:rPr>
                <w:sz w:val="28"/>
                <w:szCs w:val="28"/>
              </w:rPr>
            </w:pPr>
            <w:r w:rsidRPr="00B812A4">
              <w:rPr>
                <w:sz w:val="28"/>
                <w:szCs w:val="28"/>
              </w:rPr>
              <w:t>Адрес: Новосибирская область, Болотнинский район, с.Варламово ул</w:t>
            </w:r>
            <w:proofErr w:type="gramStart"/>
            <w:r w:rsidRPr="00B812A4">
              <w:rPr>
                <w:sz w:val="28"/>
                <w:szCs w:val="28"/>
              </w:rPr>
              <w:t>.П</w:t>
            </w:r>
            <w:proofErr w:type="gramEnd"/>
            <w:r w:rsidRPr="00B812A4">
              <w:rPr>
                <w:sz w:val="28"/>
                <w:szCs w:val="28"/>
              </w:rPr>
              <w:t>очтовая, 21</w:t>
            </w:r>
          </w:p>
        </w:tc>
        <w:tc>
          <w:tcPr>
            <w:tcW w:w="1843" w:type="dxa"/>
          </w:tcPr>
          <w:p w:rsidR="00EC398B" w:rsidRPr="00B812A4" w:rsidRDefault="00EC398B" w:rsidP="00252AEA">
            <w:pPr>
              <w:contextualSpacing/>
              <w:jc w:val="center"/>
              <w:rPr>
                <w:sz w:val="28"/>
                <w:szCs w:val="28"/>
              </w:rPr>
            </w:pPr>
            <w:r w:rsidRPr="00B812A4">
              <w:rPr>
                <w:sz w:val="28"/>
                <w:szCs w:val="28"/>
              </w:rPr>
              <w:t>Издается с мая 2009 года</w:t>
            </w:r>
          </w:p>
        </w:tc>
        <w:tc>
          <w:tcPr>
            <w:tcW w:w="992" w:type="dxa"/>
          </w:tcPr>
          <w:p w:rsidR="00EC398B" w:rsidRPr="00B812A4" w:rsidRDefault="00EC398B" w:rsidP="00252AEA">
            <w:pPr>
              <w:contextualSpacing/>
              <w:jc w:val="center"/>
              <w:rPr>
                <w:sz w:val="28"/>
                <w:szCs w:val="28"/>
              </w:rPr>
            </w:pPr>
            <w:r w:rsidRPr="00B812A4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</w:t>
            </w:r>
            <w:r w:rsidR="00033F4B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EC398B" w:rsidRDefault="00EC398B" w:rsidP="00252AE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октября</w:t>
            </w:r>
          </w:p>
          <w:p w:rsidR="00EC398B" w:rsidRPr="00B812A4" w:rsidRDefault="00EC398B" w:rsidP="00252AE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2020</w:t>
            </w:r>
            <w:r w:rsidRPr="00B812A4">
              <w:rPr>
                <w:sz w:val="28"/>
                <w:szCs w:val="28"/>
              </w:rPr>
              <w:t xml:space="preserve"> года</w:t>
            </w:r>
          </w:p>
        </w:tc>
      </w:tr>
    </w:tbl>
    <w:p w:rsidR="00EC398B" w:rsidRPr="00D7609C" w:rsidRDefault="00EC398B" w:rsidP="00EC398B">
      <w:pPr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lastRenderedPageBreak/>
        <w:t>СОВЕТ ДЕПУТАТОВ ВАРЛАМОВСКОГО СЕЛЬСОВЕТА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БОЛОТНИНСКОГО РАЙОНА НОВОСИБИРСКОЙ ОБЛАСТИ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proofErr w:type="gramStart"/>
      <w:r w:rsidRPr="003243D5">
        <w:rPr>
          <w:rFonts w:ascii="Times New Roman" w:hAnsi="Times New Roman" w:cs="Times New Roman"/>
          <w:b/>
        </w:rPr>
        <w:t>Р</w:t>
      </w:r>
      <w:proofErr w:type="gramEnd"/>
      <w:r w:rsidRPr="003243D5">
        <w:rPr>
          <w:rFonts w:ascii="Times New Roman" w:hAnsi="Times New Roman" w:cs="Times New Roman"/>
          <w:b/>
        </w:rPr>
        <w:t xml:space="preserve"> Е Ш Е Н И Е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Второй сессии (шестого созыва)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contextualSpacing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15.10.2020г.                                                                                                                    № 9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 xml:space="preserve">О внесении изменений в решение 69-й сессии № 184 от 19.12.2019 г. «О бюджете Варламовского сельсовета 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на 2020 год и плановый период 2021 и 2022 годов»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Внести в решение 69-й сессии Совета депутатов Варламовского сельсовета Болотнинского района «О бюджете Варламовского сельсовета на 2020 год и плановый период 2021 и 2022 годов» № 184 от 19.12.2019 г. следующие изменения: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EC398B" w:rsidRPr="003243D5" w:rsidRDefault="00EC398B" w:rsidP="003243D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п.1. Статья 1 изложить в следующей редакции:</w:t>
      </w:r>
    </w:p>
    <w:p w:rsidR="00EC398B" w:rsidRPr="003243D5" w:rsidRDefault="00EC398B" w:rsidP="003243D5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EC398B" w:rsidRPr="003243D5" w:rsidRDefault="00EC398B" w:rsidP="003243D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Утвердить основные характеристики бюджета Варламовского сельсовета на 2020 год: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      1) общий объем доходов бюджета поселения в сумме 10 843,9 тыс. руб., в том числе безвозмездные поступления в сумме 9 552,6 тыс. руб., из них общий объем межбюджетных трансфертов, получаемых из других бюджетов Российской Федерации в сумме 9 552,6 тыс. руб.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      2) общий объем расходов бюджета поселения в сумме 11 302,2 тыс. руб. 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      3) бюджет поселения утверждается с дефицитом в сумме 458,3 тыс. руб.   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3243D5">
        <w:rPr>
          <w:rFonts w:ascii="Times New Roman" w:eastAsia="Calibri" w:hAnsi="Times New Roman" w:cs="Times New Roman"/>
          <w:b/>
          <w:lang w:eastAsia="en-US"/>
        </w:rPr>
        <w:t xml:space="preserve">2.  </w:t>
      </w:r>
      <w:r w:rsidRPr="003243D5">
        <w:rPr>
          <w:rFonts w:ascii="Times New Roman" w:eastAsia="Calibri" w:hAnsi="Times New Roman" w:cs="Times New Roman"/>
          <w:lang w:eastAsia="en-US"/>
        </w:rPr>
        <w:t>Утвердить таблицу 1 приложения 3 «Доходы бюджета Варламовского сельсовета на 2020 год» в прилагаемой редакции к настоящему решению.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3243D5">
        <w:rPr>
          <w:rFonts w:ascii="Times New Roman" w:eastAsia="Calibri" w:hAnsi="Times New Roman" w:cs="Times New Roman"/>
          <w:b/>
          <w:lang w:eastAsia="en-US"/>
        </w:rPr>
        <w:t xml:space="preserve">3. </w:t>
      </w:r>
      <w:r w:rsidRPr="003243D5">
        <w:rPr>
          <w:rFonts w:ascii="Times New Roman" w:eastAsia="Calibri" w:hAnsi="Times New Roman" w:cs="Times New Roman"/>
          <w:lang w:eastAsia="en-US"/>
        </w:rPr>
        <w:t>Утвердить таблицу 1</w:t>
      </w:r>
      <w:r w:rsidRPr="003243D5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3243D5">
        <w:rPr>
          <w:rFonts w:ascii="Times New Roman" w:eastAsia="Calibri" w:hAnsi="Times New Roman" w:cs="Times New Roman"/>
          <w:lang w:eastAsia="en-US"/>
        </w:rPr>
        <w:t xml:space="preserve">приложения 4 «Распределение бюджетных ассигнований по разделам, подразделам, целевым статьям (муниципальным программам и </w:t>
      </w:r>
      <w:proofErr w:type="spellStart"/>
      <w:r w:rsidRPr="003243D5">
        <w:rPr>
          <w:rFonts w:ascii="Times New Roman" w:eastAsia="Calibri" w:hAnsi="Times New Roman" w:cs="Times New Roman"/>
          <w:lang w:eastAsia="en-US"/>
        </w:rPr>
        <w:t>непрограммным</w:t>
      </w:r>
      <w:proofErr w:type="spellEnd"/>
      <w:r w:rsidRPr="003243D5">
        <w:rPr>
          <w:rFonts w:ascii="Times New Roman" w:eastAsia="Calibri" w:hAnsi="Times New Roman" w:cs="Times New Roman"/>
          <w:lang w:eastAsia="en-US"/>
        </w:rPr>
        <w:t xml:space="preserve"> направлениям деятельности), группам и подгруппам видов расходов бюджета Варламовского сельсовета Болотнинского района Новосибирской области на 2020 год» в прилагаемой редакции к настоящему решению.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3243D5">
        <w:rPr>
          <w:rFonts w:ascii="Times New Roman" w:eastAsia="Calibri" w:hAnsi="Times New Roman" w:cs="Times New Roman"/>
          <w:b/>
          <w:lang w:eastAsia="en-US"/>
        </w:rPr>
        <w:t>4.</w:t>
      </w:r>
      <w:r w:rsidRPr="003243D5">
        <w:rPr>
          <w:rFonts w:ascii="Times New Roman" w:eastAsia="Calibri" w:hAnsi="Times New Roman" w:cs="Times New Roman"/>
          <w:lang w:eastAsia="en-US"/>
        </w:rPr>
        <w:t xml:space="preserve"> Утвердить таблицу 1 приложения 5 «Ведомственная структура расходов</w:t>
      </w:r>
      <w:r w:rsidRPr="003243D5">
        <w:rPr>
          <w:rFonts w:ascii="Times New Roman" w:hAnsi="Times New Roman" w:cs="Times New Roman"/>
        </w:rPr>
        <w:t xml:space="preserve"> </w:t>
      </w:r>
      <w:r w:rsidRPr="003243D5">
        <w:rPr>
          <w:rFonts w:ascii="Times New Roman" w:eastAsia="Calibri" w:hAnsi="Times New Roman" w:cs="Times New Roman"/>
          <w:lang w:eastAsia="en-US"/>
        </w:rPr>
        <w:t>бюджета Варламовского сельсовета на 2020 год» в прилагаемой редакции к настоящему решению.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3243D5">
        <w:rPr>
          <w:rFonts w:ascii="Times New Roman" w:eastAsia="Calibri" w:hAnsi="Times New Roman" w:cs="Times New Roman"/>
          <w:b/>
          <w:lang w:eastAsia="en-US"/>
        </w:rPr>
        <w:t>5.</w:t>
      </w:r>
      <w:r w:rsidRPr="003243D5">
        <w:rPr>
          <w:rFonts w:ascii="Times New Roman" w:eastAsia="Calibri" w:hAnsi="Times New Roman" w:cs="Times New Roman"/>
          <w:lang w:eastAsia="en-US"/>
        </w:rPr>
        <w:t xml:space="preserve"> Утвердить таблицу 1 приложения 7 «Источники финансирования дефицита бюджета Варламовского сельсовета на 2020 год» в прилагаемой редакции к настоящему решению.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  <w:b/>
        </w:rPr>
        <w:t>6.</w:t>
      </w:r>
      <w:r w:rsidRPr="003243D5">
        <w:rPr>
          <w:rFonts w:ascii="Times New Roman" w:hAnsi="Times New Roman" w:cs="Times New Roman"/>
        </w:rPr>
        <w:t xml:space="preserve"> Направить настоящее решение Главе Варламовского сельсовета Болотнинского района Новосибирской области для подписания, опубликования в периодическом печатном издании официальный вестник Варламовского сельсовета.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  <w:b/>
        </w:rPr>
        <w:t>8.</w:t>
      </w:r>
      <w:r w:rsidRPr="003243D5">
        <w:rPr>
          <w:rFonts w:ascii="Times New Roman" w:hAnsi="Times New Roman" w:cs="Times New Roman"/>
        </w:rPr>
        <w:t xml:space="preserve"> Решение вступает в силу с момента опубликования.</w:t>
      </w:r>
    </w:p>
    <w:p w:rsidR="00EC398B" w:rsidRPr="003243D5" w:rsidRDefault="00EC398B" w:rsidP="003243D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</w:p>
    <w:p w:rsidR="00EC398B" w:rsidRPr="003243D5" w:rsidRDefault="00EC398B" w:rsidP="003243D5">
      <w:pPr>
        <w:tabs>
          <w:tab w:val="left" w:pos="7215"/>
        </w:tabs>
        <w:spacing w:line="240" w:lineRule="auto"/>
        <w:contextualSpacing/>
        <w:jc w:val="right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</w:p>
    <w:p w:rsidR="00EC398B" w:rsidRPr="003243D5" w:rsidRDefault="00EC398B" w:rsidP="003243D5">
      <w:pPr>
        <w:tabs>
          <w:tab w:val="left" w:pos="7215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Председатель Совета Депутатов                                   Глава Варламовского сельсовета</w:t>
      </w:r>
    </w:p>
    <w:p w:rsidR="00EC398B" w:rsidRPr="003243D5" w:rsidRDefault="00EC398B" w:rsidP="003243D5">
      <w:pPr>
        <w:tabs>
          <w:tab w:val="left" w:pos="7215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Варламовского сельсовета                                             Болотнинского района</w:t>
      </w:r>
    </w:p>
    <w:p w:rsidR="00EC398B" w:rsidRPr="003243D5" w:rsidRDefault="00EC398B" w:rsidP="003243D5">
      <w:pPr>
        <w:tabs>
          <w:tab w:val="left" w:pos="7215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Болотнинского района                                                   Новосибирской области</w:t>
      </w:r>
    </w:p>
    <w:p w:rsidR="003243D5" w:rsidRDefault="00EC398B" w:rsidP="003243D5">
      <w:pPr>
        <w:pBdr>
          <w:bottom w:val="single" w:sz="12" w:space="1" w:color="auto"/>
        </w:pBdr>
        <w:tabs>
          <w:tab w:val="left" w:pos="7215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Андронова С.М.__________                                          Приболовец А.</w:t>
      </w:r>
      <w:proofErr w:type="gramStart"/>
      <w:r w:rsidRPr="003243D5">
        <w:rPr>
          <w:rFonts w:ascii="Times New Roman" w:hAnsi="Times New Roman" w:cs="Times New Roman"/>
        </w:rPr>
        <w:t>В</w:t>
      </w:r>
      <w:proofErr w:type="gramEnd"/>
      <w:r w:rsidRPr="003243D5">
        <w:rPr>
          <w:rFonts w:ascii="Times New Roman" w:hAnsi="Times New Roman" w:cs="Times New Roman"/>
        </w:rPr>
        <w:t xml:space="preserve">______________     </w:t>
      </w:r>
    </w:p>
    <w:p w:rsidR="00EC398B" w:rsidRPr="003243D5" w:rsidRDefault="00EC398B" w:rsidP="003243D5">
      <w:pPr>
        <w:pBdr>
          <w:bottom w:val="single" w:sz="12" w:space="1" w:color="auto"/>
        </w:pBdr>
        <w:tabs>
          <w:tab w:val="left" w:pos="7215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                                 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АДМИНИСТРАЦИЯ ВАРЛАМОВСКОГО СЕЛЬСОВЕТА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БОЛОТНИНСКОГО РАЙОНА НОВОСИБИРСКОЙ ОБЛАСТИ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 xml:space="preserve">ПОСТАНОВЛЕНИЕ 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>15.10.2020                                  с.Варламово                                              № 77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 xml:space="preserve">О внесении изменений в постановление администрации Варламовского сельсовета Болотнинского района Новосибирской области от 16.05.2012 № 36 «Об утверждении Административного регламента предоставления муниципальной услуги по присвоению и </w:t>
      </w:r>
      <w:r w:rsidRPr="003243D5">
        <w:rPr>
          <w:rFonts w:ascii="Times New Roman" w:hAnsi="Times New Roman" w:cs="Times New Roman"/>
          <w:b/>
        </w:rPr>
        <w:lastRenderedPageBreak/>
        <w:t xml:space="preserve">аннулированию адресов объектов недвижимости» </w:t>
      </w:r>
      <w:proofErr w:type="gramStart"/>
      <w:r w:rsidRPr="003243D5">
        <w:rPr>
          <w:rFonts w:ascii="Times New Roman" w:hAnsi="Times New Roman" w:cs="Times New Roman"/>
          <w:b/>
        </w:rPr>
        <w:t xml:space="preserve">( </w:t>
      </w:r>
      <w:proofErr w:type="gramEnd"/>
      <w:r w:rsidRPr="003243D5">
        <w:rPr>
          <w:rFonts w:ascii="Times New Roman" w:hAnsi="Times New Roman" w:cs="Times New Roman"/>
          <w:b/>
        </w:rPr>
        <w:t xml:space="preserve">с </w:t>
      </w:r>
      <w:proofErr w:type="spellStart"/>
      <w:r w:rsidRPr="003243D5">
        <w:rPr>
          <w:rFonts w:ascii="Times New Roman" w:hAnsi="Times New Roman" w:cs="Times New Roman"/>
          <w:b/>
        </w:rPr>
        <w:t>изм</w:t>
      </w:r>
      <w:proofErr w:type="spellEnd"/>
      <w:r w:rsidRPr="003243D5">
        <w:rPr>
          <w:rFonts w:ascii="Times New Roman" w:hAnsi="Times New Roman" w:cs="Times New Roman"/>
          <w:b/>
        </w:rPr>
        <w:t xml:space="preserve">.: от 25.11.2013 № 86, от 23.01.2014 № 13, от 01.04.2014 № 42, от 08.07.2014 № 73, от 16.04.2015 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  <w:b/>
        </w:rPr>
        <w:t xml:space="preserve">№ 33, от 07.10.2015 № 102, от 14.04.2016 № 38, от 14.06.2016 № 76, от 07.11.2016 № 120, от 02.12.2016 № 135, от 13.02.2017 № 9, от 28.05.2018 </w:t>
      </w: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proofErr w:type="gramStart"/>
      <w:r w:rsidRPr="003243D5">
        <w:rPr>
          <w:rFonts w:ascii="Times New Roman" w:hAnsi="Times New Roman" w:cs="Times New Roman"/>
          <w:b/>
        </w:rPr>
        <w:t>№ 63, от 04.09.2018 № 104, от 05.12.2018 № 133, от 10.04.2019 № 48, от 04.06.2019 № 68)</w:t>
      </w:r>
      <w:proofErr w:type="gramEnd"/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EC398B" w:rsidRPr="003243D5" w:rsidRDefault="00EC398B" w:rsidP="003243D5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3243D5">
        <w:rPr>
          <w:rFonts w:ascii="Times New Roman" w:hAnsi="Times New Roman" w:cs="Times New Roman"/>
        </w:rPr>
        <w:t xml:space="preserve">    </w:t>
      </w:r>
    </w:p>
    <w:p w:rsidR="00EC398B" w:rsidRPr="003243D5" w:rsidRDefault="00EC398B" w:rsidP="003243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   </w:t>
      </w:r>
      <w:r w:rsidRPr="003243D5">
        <w:rPr>
          <w:rFonts w:ascii="Times New Roman" w:eastAsia="Times New Roman" w:hAnsi="Times New Roman" w:cs="Times New Roman"/>
        </w:rPr>
        <w:t>В связи с приведением муниципального  правового акта администрации Варламовского сельсовета в соответствие с действующим федеральным законодательством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3243D5">
        <w:rPr>
          <w:rFonts w:ascii="Times New Roman" w:hAnsi="Times New Roman" w:cs="Times New Roman"/>
          <w:b/>
        </w:rPr>
        <w:t>п</w:t>
      </w:r>
      <w:proofErr w:type="spellEnd"/>
      <w:proofErr w:type="gramEnd"/>
      <w:r w:rsidRPr="003243D5">
        <w:rPr>
          <w:rFonts w:ascii="Times New Roman" w:hAnsi="Times New Roman" w:cs="Times New Roman"/>
          <w:b/>
        </w:rPr>
        <w:t xml:space="preserve"> о с т а </w:t>
      </w:r>
      <w:proofErr w:type="spellStart"/>
      <w:r w:rsidRPr="003243D5">
        <w:rPr>
          <w:rFonts w:ascii="Times New Roman" w:hAnsi="Times New Roman" w:cs="Times New Roman"/>
          <w:b/>
        </w:rPr>
        <w:t>н</w:t>
      </w:r>
      <w:proofErr w:type="spellEnd"/>
      <w:r w:rsidRPr="003243D5">
        <w:rPr>
          <w:rFonts w:ascii="Times New Roman" w:hAnsi="Times New Roman" w:cs="Times New Roman"/>
          <w:b/>
        </w:rPr>
        <w:t xml:space="preserve"> о в л я е т</w:t>
      </w:r>
      <w:r w:rsidRPr="003243D5">
        <w:rPr>
          <w:rFonts w:ascii="Times New Roman" w:hAnsi="Times New Roman" w:cs="Times New Roman"/>
        </w:rPr>
        <w:t>:</w:t>
      </w:r>
    </w:p>
    <w:p w:rsidR="00EC398B" w:rsidRPr="003243D5" w:rsidRDefault="00EC398B" w:rsidP="003243D5">
      <w:pPr>
        <w:pStyle w:val="ConsPlusNormal"/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243D5">
        <w:rPr>
          <w:rFonts w:ascii="Times New Roman" w:hAnsi="Times New Roman" w:cs="Times New Roman"/>
          <w:color w:val="000000" w:themeColor="text1"/>
        </w:rPr>
        <w:t>Пункт 1.3.1. административного регламента читать в новой редакции: «</w:t>
      </w:r>
      <w:r w:rsidRPr="003243D5">
        <w:rPr>
          <w:rFonts w:ascii="Times New Roman" w:hAnsi="Times New Roman" w:cs="Times New Roman"/>
          <w:color w:val="000000"/>
          <w:spacing w:val="2"/>
          <w:shd w:val="clear" w:color="auto" w:fill="FFFFFF"/>
        </w:rPr>
        <w:t xml:space="preserve">Справочная информация размещена на официальном сайте администрации </w:t>
      </w:r>
      <w:r w:rsidRPr="003243D5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 xml:space="preserve">Варламовского </w:t>
      </w:r>
      <w:r w:rsidRPr="003243D5">
        <w:rPr>
          <w:rFonts w:ascii="Times New Roman" w:hAnsi="Times New Roman" w:cs="Times New Roman"/>
          <w:color w:val="000000"/>
          <w:spacing w:val="2"/>
          <w:shd w:val="clear" w:color="auto" w:fill="FFFFFF"/>
        </w:rPr>
        <w:t>сельсовета Болотнинского района Новосибирской области в сети «Интернет», в федеральной государственной информационной системе «Федеральный реестр государственных и муниципальных услуг (функций) и на Едином портале государственных и муниципальных услуг (функций)</w:t>
      </w:r>
      <w:r w:rsidRPr="003243D5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»</w:t>
      </w:r>
      <w:r w:rsidRPr="003243D5">
        <w:rPr>
          <w:rFonts w:ascii="Times New Roman" w:hAnsi="Times New Roman" w:cs="Times New Roman"/>
          <w:color w:val="000000"/>
          <w:spacing w:val="2"/>
          <w:shd w:val="clear" w:color="auto" w:fill="FFFFFF"/>
        </w:rPr>
        <w:t>.</w:t>
      </w:r>
    </w:p>
    <w:p w:rsidR="00EC398B" w:rsidRPr="003243D5" w:rsidRDefault="00EC398B" w:rsidP="003243D5">
      <w:pPr>
        <w:pStyle w:val="ConsPlusNormal"/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243D5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Пункты 1.3.2, 1.3.3 административного регламента исключить.</w:t>
      </w:r>
    </w:p>
    <w:p w:rsidR="00EC398B" w:rsidRPr="003243D5" w:rsidRDefault="00EC398B" w:rsidP="003243D5">
      <w:pPr>
        <w:pStyle w:val="ConsPlusNormal"/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243D5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Подпункт 2.4.1 административного регламента читать в новой редакции: «Срок предоставления муниципальной услуги не должен превышать 8 рабочих дней со дня подачи заявления о предоставлении услуги».</w:t>
      </w:r>
    </w:p>
    <w:p w:rsidR="00EC398B" w:rsidRPr="003243D5" w:rsidRDefault="00EC398B" w:rsidP="003243D5">
      <w:pPr>
        <w:pStyle w:val="ConsPlusNormal"/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color w:val="000000"/>
        </w:rPr>
      </w:pPr>
      <w:r w:rsidRPr="003243D5">
        <w:rPr>
          <w:rFonts w:ascii="Times New Roman" w:hAnsi="Times New Roman" w:cs="Times New Roman"/>
        </w:rPr>
        <w:t xml:space="preserve">Пункт 2.5. административного регламента читать в новой редакции: </w:t>
      </w:r>
      <w:proofErr w:type="gramStart"/>
      <w:r w:rsidRPr="003243D5">
        <w:rPr>
          <w:rFonts w:ascii="Times New Roman" w:hAnsi="Times New Roman" w:cs="Times New Roman"/>
        </w:rPr>
        <w:t>«</w:t>
      </w:r>
      <w:r w:rsidRPr="003243D5">
        <w:rPr>
          <w:rFonts w:ascii="Times New Roman" w:hAnsi="Times New Roman" w:cs="Times New Roman"/>
          <w:color w:val="000000"/>
        </w:rPr>
        <w:t xml:space="preserve">Перечень нормативных правовых актов регулирующих предоставление муниципальной услуги размещен на официальном сайте администрации </w:t>
      </w:r>
      <w:r w:rsidRPr="003243D5">
        <w:rPr>
          <w:rFonts w:ascii="Times New Roman" w:hAnsi="Times New Roman" w:cs="Times New Roman"/>
          <w:color w:val="000000" w:themeColor="text1"/>
        </w:rPr>
        <w:t>Варламовского</w:t>
      </w:r>
      <w:r w:rsidRPr="003243D5">
        <w:rPr>
          <w:rFonts w:ascii="Times New Roman" w:hAnsi="Times New Roman" w:cs="Times New Roman"/>
          <w:color w:val="000000"/>
        </w:rPr>
        <w:t xml:space="preserve"> сельсовета Болотнинского района Новосибирской области в сети «Интернет», в федеральной государственной информационной системе «Федеральный  реестр государственных и муниципальных услуг (функций)» и на Едином портале государственных и муниципальных услуг (функций)</w:t>
      </w:r>
      <w:r w:rsidRPr="003243D5">
        <w:rPr>
          <w:rFonts w:ascii="Times New Roman" w:hAnsi="Times New Roman" w:cs="Times New Roman"/>
          <w:color w:val="000000" w:themeColor="text1"/>
        </w:rPr>
        <w:t>»</w:t>
      </w:r>
      <w:r w:rsidRPr="003243D5">
        <w:rPr>
          <w:rFonts w:ascii="Times New Roman" w:hAnsi="Times New Roman" w:cs="Times New Roman"/>
          <w:color w:val="000000"/>
        </w:rPr>
        <w:t>.</w:t>
      </w:r>
      <w:proofErr w:type="gramEnd"/>
    </w:p>
    <w:p w:rsidR="00EC398B" w:rsidRPr="003243D5" w:rsidRDefault="00EC398B" w:rsidP="003243D5">
      <w:pPr>
        <w:pStyle w:val="ConsPlusNormal"/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color w:val="000000"/>
        </w:rPr>
      </w:pPr>
      <w:proofErr w:type="gramStart"/>
      <w:r w:rsidRPr="003243D5">
        <w:rPr>
          <w:rFonts w:ascii="Times New Roman" w:hAnsi="Times New Roman" w:cs="Times New Roman"/>
        </w:rPr>
        <w:t>Абзац пункта 2.16 административного регламента «</w:t>
      </w:r>
      <w:r w:rsidRPr="003243D5">
        <w:rPr>
          <w:rFonts w:ascii="Times New Roman" w:hAnsi="Times New Roman" w:cs="Times New Roman"/>
          <w:color w:val="000000"/>
        </w:rPr>
        <w:t>На каждой стоянке (остановке) транспортных средств выделяется не менее 10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детей-инвалидов»</w:t>
      </w:r>
      <w:r w:rsidRPr="003243D5">
        <w:rPr>
          <w:rFonts w:ascii="Times New Roman" w:hAnsi="Times New Roman" w:cs="Times New Roman"/>
        </w:rPr>
        <w:t xml:space="preserve">  читать в новой редакции:</w:t>
      </w:r>
      <w:proofErr w:type="gramEnd"/>
      <w:r w:rsidRPr="003243D5">
        <w:rPr>
          <w:rFonts w:ascii="Times New Roman" w:hAnsi="Times New Roman" w:cs="Times New Roman"/>
        </w:rPr>
        <w:t xml:space="preserve"> </w:t>
      </w:r>
      <w:proofErr w:type="gramStart"/>
      <w:r w:rsidRPr="003243D5">
        <w:rPr>
          <w:rFonts w:ascii="Times New Roman" w:hAnsi="Times New Roman" w:cs="Times New Roman"/>
        </w:rPr>
        <w:t xml:space="preserve">«На всех парковках общего пользования, в том числе около объектов социальной, инженерной и транспортной инфраструктур (жилых, общественных и производственных зданий, сооружений, включая те, в которых расположены физкультурно-спортивные организации, организации культуры и другие организации) мест отдыха, выделяется не менее 10 процентов мест (но не менее одного места) для бесплатной парковки транспортных средств, управляемых инвалидами </w:t>
      </w:r>
      <w:r w:rsidRPr="003243D5">
        <w:rPr>
          <w:rFonts w:ascii="Times New Roman" w:hAnsi="Times New Roman" w:cs="Times New Roman"/>
          <w:lang w:val="en-US"/>
        </w:rPr>
        <w:t>I</w:t>
      </w:r>
      <w:r w:rsidRPr="003243D5">
        <w:rPr>
          <w:rFonts w:ascii="Times New Roman" w:hAnsi="Times New Roman" w:cs="Times New Roman"/>
        </w:rPr>
        <w:t xml:space="preserve">, </w:t>
      </w:r>
      <w:r w:rsidRPr="003243D5">
        <w:rPr>
          <w:rFonts w:ascii="Times New Roman" w:hAnsi="Times New Roman" w:cs="Times New Roman"/>
          <w:lang w:val="en-US"/>
        </w:rPr>
        <w:t>II</w:t>
      </w:r>
      <w:r w:rsidRPr="003243D5">
        <w:rPr>
          <w:rFonts w:ascii="Times New Roman" w:hAnsi="Times New Roman" w:cs="Times New Roman"/>
        </w:rPr>
        <w:t xml:space="preserve"> групп, и транспортных средств, перевозящих</w:t>
      </w:r>
      <w:proofErr w:type="gramEnd"/>
      <w:r w:rsidRPr="003243D5">
        <w:rPr>
          <w:rFonts w:ascii="Times New Roman" w:hAnsi="Times New Roman" w:cs="Times New Roman"/>
        </w:rPr>
        <w:t xml:space="preserve"> таких инвалидов и (или) детей-инвалидов. На граждан, из числа инвалидов </w:t>
      </w:r>
      <w:r w:rsidRPr="003243D5">
        <w:rPr>
          <w:rFonts w:ascii="Times New Roman" w:hAnsi="Times New Roman" w:cs="Times New Roman"/>
          <w:lang w:val="en-US"/>
        </w:rPr>
        <w:t>III</w:t>
      </w:r>
      <w:r w:rsidRPr="003243D5">
        <w:rPr>
          <w:rFonts w:ascii="Times New Roman" w:hAnsi="Times New Roman" w:cs="Times New Roman"/>
        </w:rPr>
        <w:t xml:space="preserve"> группы распространяются нормы ч.9 ст.15 Федерального закона от 24.11.1995 № 181-ФЗ «О социальной защите инвалидов в Российской Федерации» в </w:t>
      </w:r>
      <w:proofErr w:type="gramStart"/>
      <w:r w:rsidRPr="003243D5">
        <w:rPr>
          <w:rFonts w:ascii="Times New Roman" w:hAnsi="Times New Roman" w:cs="Times New Roman"/>
        </w:rPr>
        <w:t>порядке</w:t>
      </w:r>
      <w:proofErr w:type="gramEnd"/>
      <w:r w:rsidRPr="003243D5">
        <w:rPr>
          <w:rFonts w:ascii="Times New Roman" w:hAnsi="Times New Roman" w:cs="Times New Roman"/>
        </w:rPr>
        <w:t xml:space="preserve"> определяемом Правительством Российской Федерации».</w:t>
      </w:r>
    </w:p>
    <w:p w:rsidR="00EC398B" w:rsidRPr="003243D5" w:rsidRDefault="00EC398B" w:rsidP="003243D5">
      <w:pPr>
        <w:pStyle w:val="ConsPlusNormal"/>
        <w:numPr>
          <w:ilvl w:val="0"/>
          <w:numId w:val="1"/>
        </w:numPr>
        <w:contextualSpacing/>
        <w:jc w:val="both"/>
        <w:rPr>
          <w:rStyle w:val="blk"/>
          <w:rFonts w:ascii="Times New Roman" w:eastAsia="Calibri" w:hAnsi="Times New Roman" w:cs="Times New Roman"/>
          <w:color w:val="000000"/>
        </w:rPr>
      </w:pPr>
      <w:r w:rsidRPr="003243D5">
        <w:rPr>
          <w:rFonts w:ascii="Times New Roman" w:hAnsi="Times New Roman" w:cs="Times New Roman"/>
        </w:rPr>
        <w:t>Абзац шестой подпункта 3.4.3 административного регламента читать в новой редакции: «Максимальный срок выполнения административного действия – 8 рабочих дней».</w:t>
      </w:r>
    </w:p>
    <w:p w:rsidR="00EC398B" w:rsidRPr="003243D5" w:rsidRDefault="00EC398B" w:rsidP="003243D5">
      <w:pPr>
        <w:pStyle w:val="ConsPlusNormal"/>
        <w:numPr>
          <w:ilvl w:val="0"/>
          <w:numId w:val="1"/>
        </w:numPr>
        <w:contextualSpacing/>
        <w:jc w:val="both"/>
        <w:rPr>
          <w:rStyle w:val="blk"/>
          <w:rFonts w:ascii="Times New Roman" w:eastAsia="Calibri" w:hAnsi="Times New Roman" w:cs="Times New Roman"/>
          <w:color w:val="000000"/>
        </w:rPr>
      </w:pPr>
      <w:r w:rsidRPr="003243D5">
        <w:rPr>
          <w:rStyle w:val="blk"/>
          <w:rFonts w:ascii="Times New Roman" w:eastAsia="Calibri" w:hAnsi="Times New Roman" w:cs="Times New Roman"/>
          <w:color w:val="000000"/>
        </w:rPr>
        <w:t xml:space="preserve">Абзац второй подпункта 3.4.4 </w:t>
      </w:r>
      <w:r w:rsidRPr="003243D5">
        <w:rPr>
          <w:rFonts w:ascii="Times New Roman" w:hAnsi="Times New Roman" w:cs="Times New Roman"/>
        </w:rPr>
        <w:t>административного регламента читать в новой редакции: «Суммарная длительность административной процедуры составляет не более 8 рабочих дней».</w:t>
      </w:r>
    </w:p>
    <w:p w:rsidR="00EC398B" w:rsidRPr="003243D5" w:rsidRDefault="00EC398B" w:rsidP="003243D5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3243D5">
        <w:rPr>
          <w:rFonts w:ascii="Times New Roman" w:hAnsi="Times New Roman" w:cs="Times New Roman"/>
          <w:bCs/>
        </w:rPr>
        <w:t>Опубликовать настоящее постановление в официальном вестнике Варламовского сельсовета и разместить на официальном сайте Варламовского сельсовета в сети Интернет.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Глава Варламовского сельсовета                             А.В.Приболовец</w:t>
      </w:r>
    </w:p>
    <w:p w:rsidR="00EC398B" w:rsidRPr="003243D5" w:rsidRDefault="00EC398B" w:rsidP="003243D5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Болотнинского района</w:t>
      </w:r>
    </w:p>
    <w:p w:rsidR="00EC398B" w:rsidRPr="003243D5" w:rsidRDefault="00EC398B" w:rsidP="003243D5">
      <w:pPr>
        <w:pBdr>
          <w:bottom w:val="single" w:sz="12" w:space="1" w:color="auto"/>
        </w:pBd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Новосибирской области</w:t>
      </w:r>
    </w:p>
    <w:p w:rsidR="003243D5" w:rsidRDefault="003243D5" w:rsidP="003243D5">
      <w:pPr>
        <w:pStyle w:val="1"/>
        <w:shd w:val="clear" w:color="auto" w:fill="FFFFFF"/>
        <w:ind w:firstLine="708"/>
        <w:contextualSpacing/>
        <w:jc w:val="center"/>
        <w:rPr>
          <w:rStyle w:val="a5"/>
          <w:color w:val="444444"/>
          <w:sz w:val="22"/>
          <w:szCs w:val="22"/>
        </w:rPr>
      </w:pPr>
    </w:p>
    <w:p w:rsidR="003243D5" w:rsidRDefault="003243D5" w:rsidP="003243D5">
      <w:pPr>
        <w:pStyle w:val="1"/>
        <w:shd w:val="clear" w:color="auto" w:fill="FFFFFF"/>
        <w:ind w:firstLine="708"/>
        <w:contextualSpacing/>
        <w:jc w:val="center"/>
        <w:rPr>
          <w:rStyle w:val="a5"/>
          <w:color w:val="444444"/>
          <w:sz w:val="22"/>
          <w:szCs w:val="22"/>
        </w:rPr>
      </w:pPr>
    </w:p>
    <w:p w:rsidR="003243D5" w:rsidRDefault="003243D5" w:rsidP="003243D5">
      <w:pPr>
        <w:pStyle w:val="1"/>
        <w:shd w:val="clear" w:color="auto" w:fill="FFFFFF"/>
        <w:ind w:firstLine="708"/>
        <w:contextualSpacing/>
        <w:jc w:val="center"/>
        <w:rPr>
          <w:rStyle w:val="a5"/>
          <w:color w:val="444444"/>
          <w:sz w:val="22"/>
          <w:szCs w:val="22"/>
        </w:rPr>
      </w:pPr>
    </w:p>
    <w:p w:rsidR="00AB4366" w:rsidRPr="003243D5" w:rsidRDefault="00AB4366" w:rsidP="003243D5">
      <w:pPr>
        <w:pStyle w:val="1"/>
        <w:shd w:val="clear" w:color="auto" w:fill="FFFFFF"/>
        <w:ind w:firstLine="708"/>
        <w:contextualSpacing/>
        <w:jc w:val="center"/>
        <w:rPr>
          <w:color w:val="444444"/>
          <w:sz w:val="22"/>
          <w:szCs w:val="22"/>
        </w:rPr>
      </w:pPr>
      <w:r w:rsidRPr="003243D5">
        <w:rPr>
          <w:rStyle w:val="a5"/>
          <w:color w:val="444444"/>
          <w:sz w:val="22"/>
          <w:szCs w:val="22"/>
        </w:rPr>
        <w:lastRenderedPageBreak/>
        <w:t>Неосторожность при курении – причина пожара.</w:t>
      </w:r>
    </w:p>
    <w:p w:rsidR="00AB4366" w:rsidRPr="003243D5" w:rsidRDefault="00AB4366" w:rsidP="003243D5">
      <w:pPr>
        <w:shd w:val="clear" w:color="auto" w:fill="FFFFFF"/>
        <w:spacing w:before="100" w:after="100" w:line="240" w:lineRule="auto"/>
        <w:ind w:firstLine="708"/>
        <w:contextualSpacing/>
        <w:jc w:val="both"/>
        <w:rPr>
          <w:rFonts w:ascii="Times New Roman" w:hAnsi="Times New Roman" w:cs="Times New Roman"/>
          <w:color w:val="444444"/>
        </w:rPr>
      </w:pPr>
      <w:r w:rsidRPr="003243D5">
        <w:rPr>
          <w:rFonts w:ascii="Times New Roman" w:hAnsi="Times New Roman" w:cs="Times New Roman"/>
          <w:color w:val="444444"/>
        </w:rPr>
        <w:t xml:space="preserve">Неосторожное обращение с огнем является самой распространенной причиной возникновения пожара. </w:t>
      </w:r>
      <w:proofErr w:type="gramStart"/>
      <w:r w:rsidRPr="003243D5">
        <w:rPr>
          <w:rFonts w:ascii="Times New Roman" w:hAnsi="Times New Roman" w:cs="Times New Roman"/>
          <w:color w:val="444444"/>
        </w:rPr>
        <w:t>Статистика свидетельствует, что 46% всех пожаров  возникает по вине людей, не знающих правил пожарной безопасности или безответственно относящихся к их выполнению Главной причиной такого легкомысленного поведения является укоренившееся в сознании большинства людей  представление о том, что пожар в нашей действительности явление очень редкое.</w:t>
      </w:r>
      <w:proofErr w:type="gramEnd"/>
      <w:r w:rsidRPr="003243D5">
        <w:rPr>
          <w:rFonts w:ascii="Times New Roman" w:hAnsi="Times New Roman" w:cs="Times New Roman"/>
          <w:color w:val="444444"/>
        </w:rPr>
        <w:t xml:space="preserve"> Человеку свойственно думать или надеяться на то, что беда обойдет его стороной. Увы, это не всегда так. Примеров пожаров из-за неосторожного обращения с огнем огромное множество: неосторожность в обращении с открытым огнем, будь то свечи или спички, непотушенный окурок, неумелое использование пиротехники, неосторожность в обращении с горючими или легко воспламеняющимися жидкостями. Пожар может возникнуть и от костра, разожженного вблизи строения, причем чаще всего от искр, которые разносит ветер. Более 80 % всех пожаров происходит в жилье, там же более 90% всех погибших на пожарах людей. Въезжая в квартиру, каждый жилец берет на себя обязательство соблюдать правила пользования жилыми помещениями, в том числе строго выполнять правила пожарной безопасности. Курящих у нас много и, увы, год от года их число растет. При этом снижается возрастной барьер курильщиков. О вереде курения с точки зрения медицины было сказано не единожды. А вот пожарная статистика. Самая распространенная причина гибели на пожаре - курение в постели. 70% людей погибли именно по этой причине. </w:t>
      </w:r>
    </w:p>
    <w:p w:rsidR="00AB4366" w:rsidRPr="003243D5" w:rsidRDefault="00AB4366" w:rsidP="003243D5">
      <w:pPr>
        <w:shd w:val="clear" w:color="auto" w:fill="FFFFFF"/>
        <w:spacing w:before="100" w:after="100" w:line="240" w:lineRule="auto"/>
        <w:ind w:firstLine="708"/>
        <w:contextualSpacing/>
        <w:jc w:val="both"/>
        <w:rPr>
          <w:rFonts w:ascii="Times New Roman" w:hAnsi="Times New Roman" w:cs="Times New Roman"/>
          <w:color w:val="444444"/>
        </w:rPr>
      </w:pPr>
      <w:r w:rsidRPr="003243D5">
        <w:rPr>
          <w:rFonts w:ascii="Times New Roman" w:hAnsi="Times New Roman" w:cs="Times New Roman"/>
          <w:color w:val="444444"/>
        </w:rPr>
        <w:t>С начала 2020 года на территории Болотнинского района произошло 3 пожара, причиной которых послужила именно неосторожность при курении. В результате этих пожаров 1 человек погиб.</w:t>
      </w:r>
    </w:p>
    <w:p w:rsidR="00AB4366" w:rsidRPr="003243D5" w:rsidRDefault="00AB4366" w:rsidP="003243D5">
      <w:pPr>
        <w:shd w:val="clear" w:color="auto" w:fill="FFFFFF"/>
        <w:spacing w:before="100" w:after="100" w:line="240" w:lineRule="auto"/>
        <w:ind w:firstLine="708"/>
        <w:contextualSpacing/>
        <w:jc w:val="both"/>
        <w:rPr>
          <w:rFonts w:ascii="Times New Roman" w:hAnsi="Times New Roman" w:cs="Times New Roman"/>
          <w:color w:val="444444"/>
        </w:rPr>
      </w:pPr>
      <w:r w:rsidRPr="003243D5">
        <w:rPr>
          <w:rFonts w:ascii="Times New Roman" w:hAnsi="Times New Roman" w:cs="Times New Roman"/>
          <w:color w:val="444444"/>
        </w:rPr>
        <w:t>Исследования  показали, что максимальная температура тлеющей папиросы колеблется в пределах 300-420</w:t>
      </w:r>
      <w:proofErr w:type="gramStart"/>
      <w:r w:rsidRPr="003243D5">
        <w:rPr>
          <w:rFonts w:ascii="Times New Roman" w:hAnsi="Times New Roman" w:cs="Times New Roman"/>
          <w:color w:val="444444"/>
        </w:rPr>
        <w:t>°С</w:t>
      </w:r>
      <w:proofErr w:type="gramEnd"/>
      <w:r w:rsidRPr="003243D5">
        <w:rPr>
          <w:rFonts w:ascii="Times New Roman" w:hAnsi="Times New Roman" w:cs="Times New Roman"/>
          <w:color w:val="444444"/>
        </w:rPr>
        <w:t>, время тления ее 4-8 минут. Сигарета в начальный момент горения имеет температуру 310-320</w:t>
      </w:r>
      <w:proofErr w:type="gramStart"/>
      <w:r w:rsidRPr="003243D5">
        <w:rPr>
          <w:rFonts w:ascii="Times New Roman" w:hAnsi="Times New Roman" w:cs="Times New Roman"/>
          <w:color w:val="444444"/>
        </w:rPr>
        <w:t>°С</w:t>
      </w:r>
      <w:proofErr w:type="gramEnd"/>
      <w:r w:rsidRPr="003243D5">
        <w:rPr>
          <w:rFonts w:ascii="Times New Roman" w:hAnsi="Times New Roman" w:cs="Times New Roman"/>
          <w:color w:val="444444"/>
        </w:rPr>
        <w:t>, которая потом снижается до 240-260°С, время тления 26-30 минут. Вызвав тление горючего материала, например,  матраса, сам окурок через некоторое время гаснет. Но образованный им очаг может тлеть еще от 1 до 4 часов. Огня как такового нет, человек получает отравление продуктами горения. Окурок, брошенный на опилки, вызывает их тление, тепло, выделяющееся при этом, с потоком воздуха проникает вглубь опилок. Через 2,5-3 часа температура поднимается до 410-470</w:t>
      </w:r>
      <w:proofErr w:type="gramStart"/>
      <w:r w:rsidRPr="003243D5">
        <w:rPr>
          <w:rFonts w:ascii="Times New Roman" w:hAnsi="Times New Roman" w:cs="Times New Roman"/>
          <w:color w:val="444444"/>
        </w:rPr>
        <w:t>°С</w:t>
      </w:r>
      <w:proofErr w:type="gramEnd"/>
      <w:r w:rsidRPr="003243D5">
        <w:rPr>
          <w:rFonts w:ascii="Times New Roman" w:hAnsi="Times New Roman" w:cs="Times New Roman"/>
          <w:color w:val="444444"/>
        </w:rPr>
        <w:t xml:space="preserve"> и происходит воспламенение. Тлеющий окурок способен вызвать воспламенение бумаги, например, в урне для бумаг. Если окурок лежит на поверхности, процесс воспламенения длится 40-50 минут. При попадании окурка на глубину 5-</w:t>
      </w:r>
      <w:smartTag w:uri="urn:schemas-microsoft-com:office:smarttags" w:element="metricconverter">
        <w:smartTagPr>
          <w:attr w:name="ProductID" w:val="10 см"/>
        </w:smartTagPr>
        <w:r w:rsidRPr="003243D5">
          <w:rPr>
            <w:rFonts w:ascii="Times New Roman" w:hAnsi="Times New Roman" w:cs="Times New Roman"/>
            <w:color w:val="444444"/>
          </w:rPr>
          <w:t>10 см</w:t>
        </w:r>
      </w:smartTag>
      <w:r w:rsidRPr="003243D5">
        <w:rPr>
          <w:rFonts w:ascii="Times New Roman" w:hAnsi="Times New Roman" w:cs="Times New Roman"/>
          <w:color w:val="444444"/>
        </w:rPr>
        <w:t xml:space="preserve"> он воспламеняется значительно быстрее - через 12-35 минут. Примерно такие же последствия наступают при попадании окурка в сено или солому. Таким образом, пожары, вызванные непогашенной сигаретой, более распространены, чем может показаться на первый взгляд.</w:t>
      </w:r>
    </w:p>
    <w:p w:rsidR="00AB4366" w:rsidRPr="003243D5" w:rsidRDefault="00AB4366" w:rsidP="003243D5">
      <w:pPr>
        <w:shd w:val="clear" w:color="auto" w:fill="FFFFFF"/>
        <w:spacing w:before="100" w:after="100" w:line="240" w:lineRule="auto"/>
        <w:ind w:firstLine="708"/>
        <w:contextualSpacing/>
        <w:jc w:val="both"/>
        <w:rPr>
          <w:rFonts w:ascii="Times New Roman" w:hAnsi="Times New Roman" w:cs="Times New Roman"/>
          <w:color w:val="444444"/>
        </w:rPr>
      </w:pPr>
      <w:r w:rsidRPr="003243D5">
        <w:rPr>
          <w:rStyle w:val="a5"/>
          <w:rFonts w:ascii="Times New Roman" w:hAnsi="Times New Roman" w:cs="Times New Roman"/>
          <w:color w:val="444444"/>
        </w:rPr>
        <w:t>Помните: пожар не возникает сам по себе. Его причина - людская халатность и беспечность в обращении с огнем. В состоянии алкогольного опьянения человек теряет контроль над собой и своими действиями и, тем более, не может нести никакой ответственности за жизнь другого человека!</w:t>
      </w:r>
    </w:p>
    <w:p w:rsidR="00AB4366" w:rsidRPr="003243D5" w:rsidRDefault="00AB4366" w:rsidP="003243D5">
      <w:pPr>
        <w:spacing w:line="240" w:lineRule="auto"/>
        <w:contextualSpacing/>
        <w:rPr>
          <w:rFonts w:ascii="Times New Roman" w:hAnsi="Times New Roman" w:cs="Times New Roman"/>
        </w:rPr>
      </w:pPr>
    </w:p>
    <w:p w:rsidR="00AB4366" w:rsidRPr="003243D5" w:rsidRDefault="00AB4366" w:rsidP="003243D5">
      <w:pPr>
        <w:spacing w:line="240" w:lineRule="auto"/>
        <w:contextualSpacing/>
        <w:rPr>
          <w:rFonts w:ascii="Times New Roman" w:hAnsi="Times New Roman" w:cs="Times New Roman"/>
        </w:rPr>
      </w:pPr>
    </w:p>
    <w:p w:rsidR="00AB4366" w:rsidRPr="003243D5" w:rsidRDefault="00AB4366" w:rsidP="003243D5">
      <w:pPr>
        <w:spacing w:line="240" w:lineRule="auto"/>
        <w:contextualSpacing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Государственный инспектор </w:t>
      </w:r>
    </w:p>
    <w:p w:rsidR="00AB4366" w:rsidRPr="003243D5" w:rsidRDefault="00AB4366" w:rsidP="003243D5">
      <w:pPr>
        <w:spacing w:line="240" w:lineRule="auto"/>
        <w:contextualSpacing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>Болотнинского района</w:t>
      </w:r>
    </w:p>
    <w:p w:rsidR="00AB4366" w:rsidRPr="003243D5" w:rsidRDefault="00AB4366" w:rsidP="003243D5">
      <w:pPr>
        <w:pBdr>
          <w:bottom w:val="single" w:sz="12" w:space="1" w:color="auto"/>
        </w:pBdr>
        <w:spacing w:line="240" w:lineRule="auto"/>
        <w:contextualSpacing/>
        <w:rPr>
          <w:rFonts w:ascii="Times New Roman" w:hAnsi="Times New Roman" w:cs="Times New Roman"/>
        </w:rPr>
      </w:pPr>
      <w:r w:rsidRPr="003243D5">
        <w:rPr>
          <w:rFonts w:ascii="Times New Roman" w:hAnsi="Times New Roman" w:cs="Times New Roman"/>
        </w:rPr>
        <w:t xml:space="preserve">по пожарному надзору                                                                                          А. </w:t>
      </w:r>
      <w:proofErr w:type="spellStart"/>
      <w:r w:rsidRPr="003243D5">
        <w:rPr>
          <w:rFonts w:ascii="Times New Roman" w:hAnsi="Times New Roman" w:cs="Times New Roman"/>
        </w:rPr>
        <w:t>Хромовских</w:t>
      </w:r>
      <w:proofErr w:type="spellEnd"/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243D5" w:rsidRDefault="003243D5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D48E7" w:rsidRPr="00C7519A" w:rsidRDefault="00FD48E7" w:rsidP="00FD48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51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Уважаемые родители-водители Госавтоинспекция обращает особое внимание на необходимость строгого соблюдения правил перевозки детей-пассажиров в автомобиле.</w:t>
      </w:r>
    </w:p>
    <w:p w:rsidR="00FD48E7" w:rsidRPr="00C7519A" w:rsidRDefault="00FD48E7" w:rsidP="00FD48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водитель должен, позаботится о безопасности себя и своих пассажиров. Особенно, если в салоне транспортного средства находится ребенок. Детей нужно обязательно перевозить в детских удерживающих устройствах и пристегивать ремнями безопасности.   </w:t>
      </w:r>
    </w:p>
    <w:p w:rsidR="00FD48E7" w:rsidRPr="00C7519A" w:rsidRDefault="00FD48E7" w:rsidP="00FD48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Автокресло</w:t>
      </w:r>
      <w:proofErr w:type="spellEnd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предназначено для маленьких пассажиров от рождения, до достижения ими роста 150 см (или веса 36 килограммов). Главная задача </w:t>
      </w:r>
      <w:proofErr w:type="spellStart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автокресла</w:t>
      </w:r>
      <w:proofErr w:type="spellEnd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– обеспечить безопасность ребенка в аварии, при экстренном торможении или резких маневрах. Для того</w:t>
      </w:r>
      <w:proofErr w:type="gramStart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чтобы правильно выбрать кресло, в первую очередь нужно определить, кресло какой группы подходит для вашего ребенка. Также при выборе важен возраст и рост ребенка, ведь все дети – яркие индивидуальности, в том числе и по своим внешним параметрам.</w:t>
      </w:r>
    </w:p>
    <w:p w:rsidR="00FD48E7" w:rsidRPr="00C7519A" w:rsidRDefault="00FD48E7" w:rsidP="00FD48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867400" cy="4343400"/>
            <wp:effectExtent l="19050" t="0" r="0" b="0"/>
            <wp:docPr id="1" name="Рисунок 1" descr="2018_10_08_142822-e157139119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_10_08_142822-e157139119534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E7" w:rsidRPr="00C7519A" w:rsidRDefault="00FD48E7" w:rsidP="00FD48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7519A">
        <w:rPr>
          <w:rFonts w:ascii="Times New Roman" w:eastAsia="Times New Roman" w:hAnsi="Times New Roman" w:cs="Times New Roman"/>
          <w:sz w:val="28"/>
          <w:szCs w:val="28"/>
        </w:rPr>
        <w:t xml:space="preserve">Родители помните, что </w:t>
      </w: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детское автомобильное кресло – это самое безопасное и надежное из всех удерживающих устройств.</w:t>
      </w: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C751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</w:p>
    <w:p w:rsidR="00FD48E7" w:rsidRPr="00C7519A" w:rsidRDefault="00FD48E7" w:rsidP="00FD48E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>Госавтоинспекция призывает водителей-родителей ответственно отнестись к безопасности детей-пассажиров и помнить о том, что специальное удерживающее устройство снизит тяжесть последствий при ДТП, сохранит жизнь вашего ребенка. Уважаемые родители не забывайте, что только постоянное, конкретное, систематическое воспитание безопасного поведения выработает у детей дорожную культуру.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7519A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Берегите детей!</w:t>
      </w:r>
    </w:p>
    <w:p w:rsidR="00FD48E7" w:rsidRPr="00C7519A" w:rsidRDefault="00FD48E7" w:rsidP="00FD48E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8E7" w:rsidRPr="00C7519A" w:rsidRDefault="00FD48E7" w:rsidP="00FD48E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3600" cy="6210300"/>
            <wp:effectExtent l="19050" t="0" r="0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E7" w:rsidRDefault="00FD48E7" w:rsidP="00FD48E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8E7" w:rsidRDefault="00FD48E7" w:rsidP="00FD48E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8E7" w:rsidRPr="00C7519A" w:rsidRDefault="00FD48E7" w:rsidP="00FD48E7">
      <w:pPr>
        <w:jc w:val="both"/>
        <w:rPr>
          <w:rFonts w:ascii="Times New Roman" w:hAnsi="Times New Roman" w:cs="Times New Roman"/>
          <w:sz w:val="28"/>
          <w:szCs w:val="28"/>
        </w:rPr>
      </w:pPr>
      <w:r w:rsidRPr="00C7519A">
        <w:rPr>
          <w:rFonts w:ascii="Times New Roman" w:hAnsi="Times New Roman" w:cs="Times New Roman"/>
          <w:sz w:val="28"/>
          <w:szCs w:val="28"/>
        </w:rPr>
        <w:t xml:space="preserve">Инспектор по пропаганде БДД                                                     А.Н. </w:t>
      </w:r>
      <w:proofErr w:type="spellStart"/>
      <w:r w:rsidRPr="00C7519A">
        <w:rPr>
          <w:rFonts w:ascii="Times New Roman" w:hAnsi="Times New Roman" w:cs="Times New Roman"/>
          <w:sz w:val="28"/>
          <w:szCs w:val="28"/>
        </w:rPr>
        <w:t>Синтерёва</w:t>
      </w:r>
      <w:bookmarkStart w:id="0" w:name="_GoBack"/>
      <w:bookmarkEnd w:id="0"/>
      <w:proofErr w:type="spellEnd"/>
    </w:p>
    <w:p w:rsidR="00FD48E7" w:rsidRPr="00C7519A" w:rsidRDefault="00FD48E7" w:rsidP="00FD48E7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3243D5" w:rsidRDefault="003243D5" w:rsidP="003243D5">
      <w:pPr>
        <w:pStyle w:val="a8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3243D5" w:rsidRDefault="003243D5" w:rsidP="003243D5">
      <w:pPr>
        <w:pStyle w:val="a8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3243D5" w:rsidRDefault="003243D5" w:rsidP="003243D5">
      <w:pPr>
        <w:pStyle w:val="a8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3243D5" w:rsidRDefault="003243D5" w:rsidP="003243D5">
      <w:pPr>
        <w:pStyle w:val="a8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3A797A">
        <w:rPr>
          <w:b/>
          <w:color w:val="000000"/>
          <w:sz w:val="32"/>
          <w:szCs w:val="32"/>
        </w:rPr>
        <w:lastRenderedPageBreak/>
        <w:t>Светоотражающие элементы для пешеходов это важно для детей и взрослых!</w:t>
      </w:r>
    </w:p>
    <w:p w:rsidR="003243D5" w:rsidRPr="003A797A" w:rsidRDefault="003243D5" w:rsidP="003243D5">
      <w:pPr>
        <w:pStyle w:val="a8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2D75">
        <w:rPr>
          <w:color w:val="000000"/>
          <w:sz w:val="28"/>
          <w:szCs w:val="28"/>
        </w:rPr>
        <w:t>Именно в ночное или вечернее время суток наблюдается максимальное количество наездов на пешеходов. Это связано с тем, что в это время водитель не имеет возможности вовремя обнаружить человека, который идет впереди по дороге.</w:t>
      </w: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2D75">
        <w:rPr>
          <w:color w:val="000000"/>
          <w:sz w:val="28"/>
          <w:szCs w:val="28"/>
        </w:rPr>
        <w:t>Сотрудники ГИБДД рекомендуют пользоваться светоотражателями в любом случае и везде, даже если вы не планируете в темноте передвигаться по дороге. Пусть он будет прикреплен к вашей сумке или одежде в качестве декоративного аксессуара, но может случиться так, что именно тот элемент спасет вам жизнь. Особенно это касается детей!</w:t>
      </w: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2D75">
        <w:rPr>
          <w:color w:val="000000"/>
          <w:sz w:val="28"/>
          <w:szCs w:val="28"/>
        </w:rPr>
        <w:t xml:space="preserve">Вечером и ночью, когда улицы и дворы плохо освещены, водители обнаруживают пешехода, имеющего светоотражающие элементы со значительно большего расстояния по сравнению с пешеходами без них. Если машина движется с ближним светом фар, расстояние увеличивается с 25- 50 метров до 150-200, а если с дальним – расстояние увеличивается до 350 метров. </w:t>
      </w: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2D7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156210</wp:posOffset>
            </wp:positionV>
            <wp:extent cx="5124450" cy="4267200"/>
            <wp:effectExtent l="19050" t="0" r="0" b="0"/>
            <wp:wrapTight wrapText="bothSides">
              <wp:wrapPolygon edited="0">
                <wp:start x="-80" y="0"/>
                <wp:lineTo x="-80" y="21504"/>
                <wp:lineTo x="21600" y="21504"/>
                <wp:lineTo x="21600" y="0"/>
                <wp:lineTo x="-80" y="0"/>
              </wp:wrapPolygon>
            </wp:wrapTight>
            <wp:docPr id="3" name="Рисунок 3" descr="http://www.gibdd.ru/mens/peshekhodam/reflector/images/in_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ibdd.ru/mens/peshekhodam/reflector/images/in_lite.pn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2D75">
        <w:rPr>
          <w:color w:val="000000"/>
          <w:sz w:val="28"/>
          <w:szCs w:val="28"/>
        </w:rPr>
        <w:t xml:space="preserve">На  90% действия водителя зависят от получаемой им визуальной информации. В тёмное время человеческий глаз воспринимает лишь 5 % от того, что он в состоянии различить днём. Поэтому именно в этот период времени фиксируется немалая часть дорожных аварий, среди которых </w:t>
      </w:r>
      <w:r w:rsidRPr="001D2D75">
        <w:rPr>
          <w:color w:val="000000"/>
          <w:sz w:val="28"/>
          <w:szCs w:val="28"/>
        </w:rPr>
        <w:lastRenderedPageBreak/>
        <w:t>преобладающее число – это наезды автотранспорта на пешеходов, когда водитель, в силу различных обстоятельств, слишком поздно обнаруживает идущего по дороге человека.</w:t>
      </w:r>
    </w:p>
    <w:p w:rsidR="003243D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2D75">
        <w:rPr>
          <w:color w:val="000000"/>
          <w:sz w:val="28"/>
          <w:szCs w:val="28"/>
        </w:rPr>
        <w:t>Уважаемые родители! Научите ребенка привычке соблюдать Правила дорожного движения. Побеспокойтесь о том, чтобы Вы и Ваш ребенок «засветились» на дороге. Примите меры к тому, чтобы на одежде были светоотражающие элементы, делающие Вас очень заметными на дороге. Помните - в темной одежде пешеходов просто не видно водителю, а значит, есть опасность наезда.</w:t>
      </w:r>
    </w:p>
    <w:p w:rsidR="003243D5" w:rsidRPr="001D2D75" w:rsidRDefault="003243D5" w:rsidP="003243D5">
      <w:pPr>
        <w:pStyle w:val="a8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3243D5" w:rsidRPr="003A797A" w:rsidRDefault="003243D5" w:rsidP="003243D5">
      <w:pPr>
        <w:pStyle w:val="a8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3A797A">
        <w:rPr>
          <w:b/>
          <w:color w:val="000000"/>
          <w:sz w:val="28"/>
          <w:szCs w:val="28"/>
        </w:rPr>
        <w:t>БЕЗОПАСНОСТЬ ДЕТЕЙ – ОБЯЗАННОСТЬ ВЗРОСЛЫХ! СВЕТООТРАЖАТЕЛИ СОХРАНЯТ ЖИЗНЬ!</w:t>
      </w:r>
    </w:p>
    <w:p w:rsidR="003243D5" w:rsidRDefault="003243D5" w:rsidP="003243D5">
      <w:pPr>
        <w:pStyle w:val="a8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3243D5" w:rsidRDefault="003243D5" w:rsidP="003243D5">
      <w:pPr>
        <w:pStyle w:val="a8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:rsidR="003243D5" w:rsidRPr="00B914EF" w:rsidRDefault="003243D5" w:rsidP="003243D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3788">
        <w:rPr>
          <w:rFonts w:ascii="Times New Roman" w:hAnsi="Times New Roman" w:cs="Times New Roman"/>
          <w:color w:val="000000"/>
          <w:sz w:val="28"/>
          <w:szCs w:val="28"/>
        </w:rPr>
        <w:t xml:space="preserve">Инспектор по пропаганде БДД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523788">
        <w:rPr>
          <w:rFonts w:ascii="Times New Roman" w:hAnsi="Times New Roman" w:cs="Times New Roman"/>
          <w:color w:val="000000"/>
          <w:sz w:val="28"/>
          <w:szCs w:val="28"/>
        </w:rPr>
        <w:t xml:space="preserve">А.Н. </w:t>
      </w:r>
      <w:proofErr w:type="spellStart"/>
      <w:r w:rsidRPr="00523788">
        <w:rPr>
          <w:rFonts w:ascii="Times New Roman" w:hAnsi="Times New Roman" w:cs="Times New Roman"/>
          <w:color w:val="000000"/>
          <w:sz w:val="28"/>
          <w:szCs w:val="28"/>
        </w:rPr>
        <w:t>Синтерёва</w:t>
      </w:r>
      <w:proofErr w:type="spellEnd"/>
    </w:p>
    <w:p w:rsidR="003243D5" w:rsidRPr="00D54A53" w:rsidRDefault="003243D5" w:rsidP="003243D5">
      <w:pPr>
        <w:pStyle w:val="a8"/>
        <w:ind w:firstLine="708"/>
        <w:rPr>
          <w:color w:val="FF0000"/>
          <w:sz w:val="28"/>
          <w:szCs w:val="28"/>
        </w:rPr>
      </w:pPr>
    </w:p>
    <w:p w:rsidR="003243D5" w:rsidRPr="00B13C01" w:rsidRDefault="003243D5" w:rsidP="003243D5">
      <w:pPr>
        <w:rPr>
          <w:sz w:val="28"/>
          <w:szCs w:val="28"/>
        </w:rPr>
      </w:pPr>
    </w:p>
    <w:p w:rsidR="00FD48E7" w:rsidRDefault="00FD48E7" w:rsidP="00EC3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8E7" w:rsidRPr="00C117F4" w:rsidRDefault="00FD48E7" w:rsidP="00EC398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98B" w:rsidRDefault="00EC398B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p w:rsidR="003243D5" w:rsidRPr="00AE31EC" w:rsidRDefault="003243D5" w:rsidP="00EC398B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Style w:val="a3"/>
        <w:tblW w:w="10154" w:type="dxa"/>
        <w:tblInd w:w="-459" w:type="dxa"/>
        <w:tblLook w:val="04A0"/>
      </w:tblPr>
      <w:tblGrid>
        <w:gridCol w:w="5306"/>
        <w:gridCol w:w="4848"/>
      </w:tblGrid>
      <w:tr w:rsidR="00EC398B" w:rsidRPr="00AE31EC" w:rsidTr="00252AEA">
        <w:trPr>
          <w:trHeight w:val="889"/>
        </w:trPr>
        <w:tc>
          <w:tcPr>
            <w:tcW w:w="5306" w:type="dxa"/>
          </w:tcPr>
          <w:p w:rsidR="00EC398B" w:rsidRPr="00AE31EC" w:rsidRDefault="00EC398B" w:rsidP="00252AEA">
            <w:pPr>
              <w:contextualSpacing/>
              <w:rPr>
                <w:rFonts w:ascii="Times New Roman" w:hAnsi="Times New Roman" w:cs="Times New Roman"/>
              </w:rPr>
            </w:pPr>
            <w:r w:rsidRPr="00AE31EC">
              <w:rPr>
                <w:rFonts w:ascii="Times New Roman" w:hAnsi="Times New Roman" w:cs="Times New Roman"/>
              </w:rPr>
              <w:t>Соучредитель: администрация Варламовского сельсовета</w:t>
            </w:r>
          </w:p>
        </w:tc>
        <w:tc>
          <w:tcPr>
            <w:tcW w:w="4848" w:type="dxa"/>
          </w:tcPr>
          <w:p w:rsidR="00EC398B" w:rsidRPr="00AE31EC" w:rsidRDefault="00EC398B" w:rsidP="00252AEA">
            <w:pPr>
              <w:contextualSpacing/>
              <w:rPr>
                <w:rFonts w:ascii="Times New Roman" w:hAnsi="Times New Roman" w:cs="Times New Roman"/>
              </w:rPr>
            </w:pPr>
            <w:r w:rsidRPr="00AE31EC">
              <w:rPr>
                <w:rFonts w:ascii="Times New Roman" w:hAnsi="Times New Roman" w:cs="Times New Roman"/>
              </w:rPr>
              <w:t xml:space="preserve">Редакционный совет: Пономарева Л.А., Баринов В.И., </w:t>
            </w:r>
            <w:proofErr w:type="spellStart"/>
            <w:r w:rsidRPr="00AE31EC">
              <w:rPr>
                <w:rFonts w:ascii="Times New Roman" w:hAnsi="Times New Roman" w:cs="Times New Roman"/>
              </w:rPr>
              <w:t>Буторина</w:t>
            </w:r>
            <w:proofErr w:type="spellEnd"/>
            <w:r w:rsidRPr="00AE31EC">
              <w:rPr>
                <w:rFonts w:ascii="Times New Roman" w:hAnsi="Times New Roman" w:cs="Times New Roman"/>
              </w:rPr>
              <w:t xml:space="preserve"> Г.Д., </w:t>
            </w:r>
            <w:proofErr w:type="spellStart"/>
            <w:r w:rsidRPr="00AE31EC">
              <w:rPr>
                <w:rFonts w:ascii="Times New Roman" w:hAnsi="Times New Roman" w:cs="Times New Roman"/>
              </w:rPr>
              <w:t>Ходзинский</w:t>
            </w:r>
            <w:proofErr w:type="spellEnd"/>
            <w:r w:rsidRPr="00AE31EC">
              <w:rPr>
                <w:rFonts w:ascii="Times New Roman" w:hAnsi="Times New Roman" w:cs="Times New Roman"/>
              </w:rPr>
              <w:t xml:space="preserve"> В.В.</w:t>
            </w:r>
          </w:p>
        </w:tc>
      </w:tr>
    </w:tbl>
    <w:p w:rsidR="006B5212" w:rsidRDefault="006B5212"/>
    <w:sectPr w:rsidR="006B5212" w:rsidSect="00F75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E7411"/>
    <w:multiLevelType w:val="hybridMultilevel"/>
    <w:tmpl w:val="FB66F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E4808"/>
    <w:multiLevelType w:val="hybridMultilevel"/>
    <w:tmpl w:val="D90C4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398B"/>
    <w:rsid w:val="00033F4B"/>
    <w:rsid w:val="00260702"/>
    <w:rsid w:val="003243D5"/>
    <w:rsid w:val="003427E8"/>
    <w:rsid w:val="004E4EDB"/>
    <w:rsid w:val="006B5212"/>
    <w:rsid w:val="00912492"/>
    <w:rsid w:val="009656E2"/>
    <w:rsid w:val="00AB4366"/>
    <w:rsid w:val="00CA540B"/>
    <w:rsid w:val="00CE3392"/>
    <w:rsid w:val="00E83046"/>
    <w:rsid w:val="00EC398B"/>
    <w:rsid w:val="00F7579B"/>
    <w:rsid w:val="00FD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79B"/>
  </w:style>
  <w:style w:type="paragraph" w:styleId="1">
    <w:name w:val="heading 1"/>
    <w:basedOn w:val="a"/>
    <w:link w:val="10"/>
    <w:qFormat/>
    <w:rsid w:val="00AB43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91"/>
      <w:szCs w:val="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39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398B"/>
    <w:pPr>
      <w:ind w:left="720"/>
      <w:contextualSpacing/>
    </w:pPr>
  </w:style>
  <w:style w:type="character" w:customStyle="1" w:styleId="blk">
    <w:name w:val="blk"/>
    <w:basedOn w:val="a0"/>
    <w:rsid w:val="00EC398B"/>
  </w:style>
  <w:style w:type="paragraph" w:customStyle="1" w:styleId="ConsPlusNormal">
    <w:name w:val="ConsPlusNormal"/>
    <w:link w:val="ConsPlusNormal0"/>
    <w:rsid w:val="00EC39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basedOn w:val="a0"/>
    <w:link w:val="ConsPlusNormal"/>
    <w:locked/>
    <w:rsid w:val="00EC398B"/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rsid w:val="00AB4366"/>
    <w:rPr>
      <w:rFonts w:ascii="Times New Roman" w:eastAsia="Times New Roman" w:hAnsi="Times New Roman" w:cs="Times New Roman"/>
      <w:kern w:val="36"/>
      <w:sz w:val="91"/>
      <w:szCs w:val="91"/>
    </w:rPr>
  </w:style>
  <w:style w:type="character" w:styleId="a5">
    <w:name w:val="Strong"/>
    <w:qFormat/>
    <w:rsid w:val="00AB436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D4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8E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324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gibdd.ru/mens/peshekhodam/reflector/images/in_lite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User777</dc:creator>
  <cp:keywords/>
  <dc:description/>
  <cp:lastModifiedBy>User777</cp:lastModifiedBy>
  <cp:revision>11</cp:revision>
  <cp:lastPrinted>2020-11-03T06:17:00Z</cp:lastPrinted>
  <dcterms:created xsi:type="dcterms:W3CDTF">2020-11-02T08:48:00Z</dcterms:created>
  <dcterms:modified xsi:type="dcterms:W3CDTF">2020-11-17T04:18:00Z</dcterms:modified>
</cp:coreProperties>
</file>