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B3" w:rsidRDefault="00DF39B3" w:rsidP="00DF39B3">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DF39B3" w:rsidRDefault="00DF39B3" w:rsidP="00DF39B3">
      <w:pPr>
        <w:spacing w:line="240" w:lineRule="auto"/>
        <w:contextualSpacing/>
        <w:jc w:val="center"/>
        <w:rPr>
          <w:b/>
          <w:sz w:val="44"/>
          <w:szCs w:val="44"/>
        </w:rPr>
      </w:pPr>
    </w:p>
    <w:p w:rsidR="00DF39B3" w:rsidRPr="00B812A4" w:rsidRDefault="00DF39B3" w:rsidP="00DF39B3">
      <w:pPr>
        <w:spacing w:line="240" w:lineRule="auto"/>
        <w:contextualSpacing/>
        <w:jc w:val="center"/>
        <w:rPr>
          <w:b/>
          <w:sz w:val="44"/>
          <w:szCs w:val="44"/>
        </w:rPr>
      </w:pPr>
    </w:p>
    <w:p w:rsidR="00DF39B3" w:rsidRPr="00B812A4" w:rsidRDefault="00DF39B3" w:rsidP="00DF39B3">
      <w:pPr>
        <w:spacing w:line="240" w:lineRule="auto"/>
        <w:contextualSpacing/>
        <w:jc w:val="center"/>
        <w:rPr>
          <w:b/>
          <w:sz w:val="96"/>
          <w:szCs w:val="96"/>
        </w:rPr>
      </w:pPr>
      <w:r>
        <w:rPr>
          <w:b/>
          <w:sz w:val="96"/>
          <w:szCs w:val="96"/>
        </w:rPr>
        <w:t>ОФИЦИАЛЬНЫЙ ВЕСТНИК</w:t>
      </w:r>
    </w:p>
    <w:p w:rsidR="00DF39B3" w:rsidRPr="00B812A4" w:rsidRDefault="00DF39B3" w:rsidP="00DF39B3">
      <w:pPr>
        <w:spacing w:line="240" w:lineRule="auto"/>
        <w:contextualSpacing/>
        <w:jc w:val="center"/>
        <w:rPr>
          <w:b/>
          <w:sz w:val="96"/>
          <w:szCs w:val="96"/>
        </w:rPr>
      </w:pPr>
      <w:r w:rsidRPr="00B812A4">
        <w:rPr>
          <w:b/>
          <w:sz w:val="96"/>
          <w:szCs w:val="96"/>
        </w:rPr>
        <w:t xml:space="preserve"> ВАРЛАМОВСКОГО СЕЛЬСОВЕТА</w:t>
      </w: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jc w:val="center"/>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p w:rsidR="00DF39B3" w:rsidRDefault="00DF39B3" w:rsidP="00DF39B3">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DF39B3" w:rsidTr="0053767B">
        <w:trPr>
          <w:trHeight w:val="621"/>
        </w:trPr>
        <w:tc>
          <w:tcPr>
            <w:tcW w:w="5812" w:type="dxa"/>
          </w:tcPr>
          <w:p w:rsidR="00DF39B3" w:rsidRPr="00B812A4" w:rsidRDefault="00DF39B3" w:rsidP="0053767B">
            <w:pPr>
              <w:contextualSpacing/>
              <w:rPr>
                <w:sz w:val="28"/>
                <w:szCs w:val="28"/>
              </w:rPr>
            </w:pPr>
            <w:r w:rsidRPr="00B812A4">
              <w:rPr>
                <w:sz w:val="28"/>
                <w:szCs w:val="28"/>
              </w:rPr>
              <w:t>Адрес: Новосибирская область, Болотнинский район, с.Варламово ул.Почтовая, 21</w:t>
            </w:r>
          </w:p>
        </w:tc>
        <w:tc>
          <w:tcPr>
            <w:tcW w:w="1843" w:type="dxa"/>
          </w:tcPr>
          <w:p w:rsidR="00DF39B3" w:rsidRPr="00B812A4" w:rsidRDefault="00DF39B3" w:rsidP="0053767B">
            <w:pPr>
              <w:contextualSpacing/>
              <w:jc w:val="center"/>
              <w:rPr>
                <w:sz w:val="28"/>
                <w:szCs w:val="28"/>
              </w:rPr>
            </w:pPr>
            <w:r w:rsidRPr="00B812A4">
              <w:rPr>
                <w:sz w:val="28"/>
                <w:szCs w:val="28"/>
              </w:rPr>
              <w:t>Издается с мая 2009 года</w:t>
            </w:r>
          </w:p>
        </w:tc>
        <w:tc>
          <w:tcPr>
            <w:tcW w:w="992" w:type="dxa"/>
          </w:tcPr>
          <w:p w:rsidR="00DF39B3" w:rsidRPr="00B812A4" w:rsidRDefault="00DF39B3" w:rsidP="0053767B">
            <w:pPr>
              <w:contextualSpacing/>
              <w:jc w:val="center"/>
              <w:rPr>
                <w:sz w:val="28"/>
                <w:szCs w:val="28"/>
              </w:rPr>
            </w:pPr>
            <w:r w:rsidRPr="00B812A4">
              <w:rPr>
                <w:sz w:val="28"/>
                <w:szCs w:val="28"/>
              </w:rPr>
              <w:t xml:space="preserve">№ </w:t>
            </w:r>
            <w:r>
              <w:rPr>
                <w:sz w:val="28"/>
                <w:szCs w:val="28"/>
              </w:rPr>
              <w:t>21</w:t>
            </w:r>
          </w:p>
        </w:tc>
        <w:tc>
          <w:tcPr>
            <w:tcW w:w="1701" w:type="dxa"/>
          </w:tcPr>
          <w:p w:rsidR="00DF39B3" w:rsidRDefault="00DF39B3" w:rsidP="0053767B">
            <w:pPr>
              <w:contextualSpacing/>
              <w:jc w:val="center"/>
              <w:rPr>
                <w:sz w:val="28"/>
                <w:szCs w:val="28"/>
              </w:rPr>
            </w:pPr>
            <w:r>
              <w:rPr>
                <w:sz w:val="28"/>
                <w:szCs w:val="28"/>
              </w:rPr>
              <w:t>20 ноября</w:t>
            </w:r>
          </w:p>
          <w:p w:rsidR="00DF39B3" w:rsidRPr="00B812A4" w:rsidRDefault="00DF39B3" w:rsidP="0053767B">
            <w:pPr>
              <w:contextualSpacing/>
              <w:jc w:val="center"/>
              <w:rPr>
                <w:sz w:val="28"/>
                <w:szCs w:val="28"/>
              </w:rPr>
            </w:pPr>
            <w:r>
              <w:rPr>
                <w:sz w:val="28"/>
                <w:szCs w:val="28"/>
              </w:rPr>
              <w:t xml:space="preserve"> 2020</w:t>
            </w:r>
            <w:r w:rsidRPr="00B812A4">
              <w:rPr>
                <w:sz w:val="28"/>
                <w:szCs w:val="28"/>
              </w:rPr>
              <w:t xml:space="preserve"> года</w:t>
            </w:r>
          </w:p>
        </w:tc>
      </w:tr>
    </w:tbl>
    <w:p w:rsidR="00DF39B3" w:rsidRPr="00425D52" w:rsidRDefault="00DF39B3" w:rsidP="00DF39B3">
      <w:pPr>
        <w:pStyle w:val="Pa12"/>
        <w:spacing w:line="240" w:lineRule="auto"/>
        <w:contextualSpacing/>
        <w:jc w:val="center"/>
        <w:rPr>
          <w:rFonts w:cs="OctavaC"/>
          <w:b/>
          <w:color w:val="000000"/>
          <w:sz w:val="28"/>
          <w:szCs w:val="28"/>
        </w:rPr>
      </w:pPr>
      <w:r w:rsidRPr="00425D52">
        <w:rPr>
          <w:rFonts w:cs="OctavaC"/>
          <w:b/>
          <w:color w:val="000000"/>
          <w:sz w:val="28"/>
          <w:szCs w:val="28"/>
        </w:rPr>
        <w:lastRenderedPageBreak/>
        <w:t>СОВЕТ ДЕПУТАТОВ ВАРЛАМОВСКОГО СЕЛЬСОВЕТА БОЛОТНИНСКОГО РАЙОНА НОВОСИБИРСКОЙ ОБЛАСТИ</w:t>
      </w:r>
    </w:p>
    <w:p w:rsidR="00DF39B3" w:rsidRPr="00425D52" w:rsidRDefault="00DF39B3" w:rsidP="00DF39B3">
      <w:pPr>
        <w:pStyle w:val="Pa12"/>
        <w:spacing w:line="240" w:lineRule="auto"/>
        <w:contextualSpacing/>
        <w:jc w:val="center"/>
        <w:rPr>
          <w:rFonts w:cs="OctavaC"/>
          <w:b/>
          <w:color w:val="000000"/>
          <w:sz w:val="28"/>
          <w:szCs w:val="28"/>
        </w:rPr>
      </w:pPr>
    </w:p>
    <w:p w:rsidR="00DF39B3" w:rsidRPr="00425D52" w:rsidRDefault="00DF39B3" w:rsidP="00DF39B3">
      <w:pPr>
        <w:pStyle w:val="1"/>
        <w:contextualSpacing/>
      </w:pPr>
      <w:r w:rsidRPr="00425D52">
        <w:t>РЕШЕНИЕ</w:t>
      </w:r>
    </w:p>
    <w:p w:rsidR="00DF39B3" w:rsidRPr="00425D52" w:rsidRDefault="00DF39B3" w:rsidP="00DF39B3">
      <w:pPr>
        <w:pStyle w:val="3"/>
        <w:contextualSpacing/>
        <w:jc w:val="center"/>
      </w:pPr>
      <w:r w:rsidRPr="00425D52">
        <w:t>Четвертой сессии (шестого созыва)</w:t>
      </w:r>
    </w:p>
    <w:p w:rsidR="00DF39B3" w:rsidRPr="00425D52" w:rsidRDefault="00DF39B3" w:rsidP="00DF39B3">
      <w:pPr>
        <w:spacing w:line="240" w:lineRule="auto"/>
        <w:contextualSpacing/>
        <w:rPr>
          <w:b/>
        </w:rPr>
      </w:pPr>
    </w:p>
    <w:p w:rsidR="00DF39B3" w:rsidRPr="00425D52" w:rsidRDefault="00DF39B3" w:rsidP="00DF39B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19 ноября 2020 </w:t>
      </w:r>
      <w:r w:rsidRPr="00425D52">
        <w:rPr>
          <w:rFonts w:ascii="Times New Roman" w:hAnsi="Times New Roman" w:cs="Times New Roman"/>
          <w:b/>
          <w:sz w:val="28"/>
          <w:szCs w:val="28"/>
        </w:rPr>
        <w:t xml:space="preserve">                           </w:t>
      </w:r>
      <w:r>
        <w:rPr>
          <w:rFonts w:ascii="Times New Roman" w:hAnsi="Times New Roman" w:cs="Times New Roman"/>
          <w:b/>
          <w:sz w:val="28"/>
          <w:szCs w:val="28"/>
        </w:rPr>
        <w:t>с.Варламово</w:t>
      </w:r>
      <w:r w:rsidRPr="00425D52">
        <w:rPr>
          <w:rFonts w:ascii="Times New Roman" w:hAnsi="Times New Roman" w:cs="Times New Roman"/>
          <w:b/>
          <w:sz w:val="28"/>
          <w:szCs w:val="28"/>
        </w:rPr>
        <w:t xml:space="preserve">                              </w:t>
      </w:r>
      <w:r>
        <w:rPr>
          <w:rFonts w:ascii="Times New Roman" w:hAnsi="Times New Roman" w:cs="Times New Roman"/>
          <w:b/>
          <w:sz w:val="28"/>
          <w:szCs w:val="28"/>
        </w:rPr>
        <w:t xml:space="preserve">                № 13</w:t>
      </w:r>
    </w:p>
    <w:p w:rsidR="00DF39B3" w:rsidRDefault="00DF39B3" w:rsidP="00DF39B3">
      <w:pPr>
        <w:pStyle w:val="Pa12"/>
        <w:spacing w:line="240" w:lineRule="auto"/>
        <w:contextualSpacing/>
        <w:jc w:val="center"/>
        <w:rPr>
          <w:rFonts w:cs="OctavaC"/>
          <w:b/>
          <w:bCs/>
          <w:color w:val="000000"/>
          <w:sz w:val="28"/>
          <w:szCs w:val="28"/>
        </w:rPr>
      </w:pPr>
    </w:p>
    <w:p w:rsidR="00DF39B3" w:rsidRPr="00781F5C" w:rsidRDefault="00DF39B3" w:rsidP="00DF39B3">
      <w:pPr>
        <w:pStyle w:val="Pa12"/>
        <w:spacing w:line="240" w:lineRule="auto"/>
        <w:contextualSpacing/>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
    <w:p w:rsidR="00DF39B3" w:rsidRPr="00DF39B3" w:rsidRDefault="00DF39B3" w:rsidP="00DF39B3">
      <w:pPr>
        <w:pStyle w:val="Pa13"/>
        <w:spacing w:line="240" w:lineRule="auto"/>
        <w:contextualSpacing/>
        <w:jc w:val="center"/>
        <w:rPr>
          <w:rFonts w:cs="OctavaC"/>
          <w:b/>
          <w:color w:val="000000"/>
          <w:sz w:val="28"/>
          <w:szCs w:val="28"/>
        </w:rPr>
      </w:pPr>
      <w:r w:rsidRPr="003A4AAE">
        <w:rPr>
          <w:rFonts w:cs="OctavaC"/>
          <w:b/>
          <w:iCs/>
          <w:color w:val="000000"/>
          <w:sz w:val="28"/>
          <w:szCs w:val="28"/>
        </w:rPr>
        <w:t>Варламовского сельсовета Болотнинского района Новосибирской области</w:t>
      </w:r>
      <w:r w:rsidRPr="00781F5C">
        <w:rPr>
          <w:rFonts w:cs="OctavaC"/>
          <w:b/>
          <w:bCs/>
          <w:color w:val="000000"/>
          <w:sz w:val="28"/>
          <w:szCs w:val="28"/>
        </w:rPr>
        <w:t>и формировании конкурсной комиссии</w:t>
      </w:r>
    </w:p>
    <w:p w:rsidR="00DF39B3" w:rsidRDefault="00DF39B3" w:rsidP="00DF39B3">
      <w:pPr>
        <w:pStyle w:val="Pa14"/>
        <w:spacing w:line="240" w:lineRule="auto"/>
        <w:contextualSpacing/>
        <w:jc w:val="both"/>
        <w:rPr>
          <w:rFonts w:cs="OctavaC"/>
          <w:color w:val="000000"/>
          <w:sz w:val="28"/>
          <w:szCs w:val="28"/>
        </w:rPr>
      </w:pPr>
    </w:p>
    <w:p w:rsidR="00DF39B3" w:rsidRDefault="00DF39B3" w:rsidP="00DF39B3">
      <w:pPr>
        <w:pStyle w:val="Pa13"/>
        <w:spacing w:line="240" w:lineRule="auto"/>
        <w:contextualSpacing/>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24</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cs="OctavaC"/>
          <w:color w:val="000000"/>
          <w:sz w:val="28"/>
          <w:szCs w:val="28"/>
        </w:rPr>
        <w:t>27</w:t>
      </w:r>
      <w:r w:rsidRPr="00781F5C">
        <w:rPr>
          <w:rFonts w:cs="OctavaC"/>
          <w:color w:val="000000"/>
          <w:sz w:val="28"/>
          <w:szCs w:val="28"/>
        </w:rPr>
        <w:t xml:space="preserve"> Устава </w:t>
      </w:r>
      <w:r w:rsidRPr="003A4AAE">
        <w:rPr>
          <w:rFonts w:cs="OctavaC"/>
          <w:iCs/>
          <w:color w:val="000000"/>
          <w:sz w:val="28"/>
          <w:szCs w:val="28"/>
        </w:rPr>
        <w:t>Варламовского сельсовета Болотнинского района Новосибирской области</w:t>
      </w:r>
      <w:r w:rsidRPr="00781F5C">
        <w:rPr>
          <w:rFonts w:cs="OctavaC"/>
          <w:color w:val="000000"/>
          <w:sz w:val="28"/>
          <w:szCs w:val="28"/>
        </w:rPr>
        <w:t xml:space="preserve">, пункта </w:t>
      </w:r>
      <w:r>
        <w:rPr>
          <w:rFonts w:cs="OctavaC"/>
          <w:color w:val="000000"/>
          <w:sz w:val="28"/>
          <w:szCs w:val="28"/>
        </w:rPr>
        <w:t>5</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Pr="00795656">
        <w:rPr>
          <w:rFonts w:cs="OctavaC"/>
          <w:iCs/>
          <w:color w:val="000000"/>
          <w:sz w:val="28"/>
          <w:szCs w:val="28"/>
        </w:rPr>
        <w:t>Варламовского сельсовета Болотнинского района Новосибирской области</w:t>
      </w:r>
      <w:r>
        <w:rPr>
          <w:rFonts w:cs="OctavaC"/>
          <w:iCs/>
          <w:color w:val="000000"/>
          <w:sz w:val="28"/>
          <w:szCs w:val="28"/>
        </w:rPr>
        <w:t xml:space="preserve"> </w:t>
      </w:r>
      <w:r w:rsidRPr="0083243F">
        <w:rPr>
          <w:rFonts w:cs="OctavaC"/>
          <w:color w:val="000000" w:themeColor="text1"/>
          <w:sz w:val="28"/>
          <w:szCs w:val="28"/>
        </w:rPr>
        <w:t xml:space="preserve">от </w:t>
      </w:r>
      <w:r>
        <w:rPr>
          <w:rFonts w:cs="OctavaC"/>
          <w:color w:val="000000" w:themeColor="text1"/>
          <w:sz w:val="28"/>
          <w:szCs w:val="28"/>
        </w:rPr>
        <w:t>10.04.2020</w:t>
      </w:r>
      <w:r w:rsidRPr="0083243F">
        <w:rPr>
          <w:rFonts w:cs="OctavaC"/>
          <w:color w:val="000000" w:themeColor="text1"/>
          <w:sz w:val="28"/>
          <w:szCs w:val="28"/>
        </w:rPr>
        <w:t xml:space="preserve"> № </w:t>
      </w:r>
      <w:r>
        <w:rPr>
          <w:rFonts w:cs="OctavaC"/>
          <w:color w:val="000000" w:themeColor="text1"/>
          <w:sz w:val="28"/>
          <w:szCs w:val="28"/>
        </w:rPr>
        <w:t>200</w:t>
      </w:r>
      <w:r w:rsidRPr="0083243F">
        <w:rPr>
          <w:rFonts w:ascii="Times New Roman" w:hAnsi="Times New Roman" w:cs="Times New Roman"/>
          <w:color w:val="000000" w:themeColor="text1"/>
          <w:sz w:val="28"/>
          <w:szCs w:val="28"/>
        </w:rPr>
        <w:t xml:space="preserve">(опубликовано в </w:t>
      </w:r>
      <w:r>
        <w:rPr>
          <w:rFonts w:ascii="Times New Roman" w:hAnsi="Times New Roman" w:cs="Times New Roman"/>
          <w:color w:val="000000" w:themeColor="text1"/>
          <w:sz w:val="28"/>
          <w:szCs w:val="28"/>
        </w:rPr>
        <w:t>официальном вестнике Варламовского сельсовета от 16.04.2020 № 4</w:t>
      </w:r>
      <w:r w:rsidRPr="0083243F">
        <w:rPr>
          <w:rFonts w:ascii="Times New Roman" w:hAnsi="Times New Roman" w:cs="Times New Roman"/>
          <w:color w:val="000000" w:themeColor="text1"/>
          <w:sz w:val="28"/>
          <w:szCs w:val="28"/>
        </w:rPr>
        <w:t xml:space="preserve">, размещено на сайте </w:t>
      </w:r>
      <w:r>
        <w:rPr>
          <w:rFonts w:ascii="Times New Roman" w:hAnsi="Times New Roman" w:cs="Times New Roman"/>
          <w:color w:val="000000" w:themeColor="text1"/>
          <w:sz w:val="28"/>
          <w:szCs w:val="28"/>
        </w:rPr>
        <w:t>администрации Варламовского сельсовета (</w:t>
      </w:r>
      <w:r w:rsidRPr="00795656">
        <w:rPr>
          <w:rFonts w:ascii="Times New Roman" w:hAnsi="Times New Roman" w:cs="Times New Roman"/>
          <w:color w:val="000000" w:themeColor="text1"/>
          <w:sz w:val="28"/>
          <w:szCs w:val="28"/>
        </w:rPr>
        <w:t>http://varlamovsk.nso.ru/page/2036</w:t>
      </w:r>
      <w:r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sidRPr="00795656">
        <w:rPr>
          <w:rFonts w:cs="OctavaC"/>
          <w:iCs/>
          <w:color w:val="000000"/>
          <w:sz w:val="28"/>
          <w:szCs w:val="28"/>
        </w:rPr>
        <w:t>Варламовского сельсовета Болотнинского района Новосибирской области</w:t>
      </w:r>
    </w:p>
    <w:p w:rsidR="00DF39B3" w:rsidRPr="00781F5C" w:rsidRDefault="00DF39B3" w:rsidP="00DF39B3">
      <w:pPr>
        <w:pStyle w:val="Pa13"/>
        <w:spacing w:line="240" w:lineRule="auto"/>
        <w:contextualSpacing/>
        <w:jc w:val="both"/>
        <w:rPr>
          <w:rFonts w:cs="OctavaC"/>
          <w:color w:val="000000"/>
          <w:sz w:val="28"/>
          <w:szCs w:val="28"/>
        </w:rPr>
      </w:pPr>
      <w:r w:rsidRPr="00795656">
        <w:rPr>
          <w:rFonts w:cs="OctavaC"/>
          <w:b/>
          <w:color w:val="000000"/>
          <w:sz w:val="28"/>
          <w:szCs w:val="28"/>
        </w:rPr>
        <w:t>р е ш и л</w:t>
      </w:r>
      <w:r w:rsidRPr="00781F5C">
        <w:rPr>
          <w:rFonts w:cs="OctavaC"/>
          <w:color w:val="000000"/>
          <w:sz w:val="28"/>
          <w:szCs w:val="28"/>
        </w:rPr>
        <w:t>:</w:t>
      </w:r>
    </w:p>
    <w:p w:rsidR="00DF39B3" w:rsidRDefault="00DF39B3" w:rsidP="00DF39B3">
      <w:pPr>
        <w:pStyle w:val="Pa3"/>
        <w:spacing w:line="240" w:lineRule="auto"/>
        <w:contextualSpacing/>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Pr>
          <w:rFonts w:cs="OctavaC"/>
          <w:color w:val="000000"/>
          <w:sz w:val="28"/>
          <w:szCs w:val="28"/>
        </w:rPr>
        <w:t>.</w:t>
      </w:r>
    </w:p>
    <w:p w:rsidR="00DF39B3" w:rsidRPr="00781F5C" w:rsidRDefault="00DF39B3" w:rsidP="00DF39B3">
      <w:pPr>
        <w:pStyle w:val="Pa3"/>
        <w:spacing w:line="240" w:lineRule="auto"/>
        <w:contextualSpacing/>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Pr>
          <w:rFonts w:cs="OctavaC"/>
          <w:iCs/>
          <w:color w:val="000000"/>
          <w:sz w:val="28"/>
          <w:szCs w:val="28"/>
        </w:rPr>
        <w:t xml:space="preserve"> </w:t>
      </w:r>
      <w:r w:rsidRPr="00781F5C">
        <w:rPr>
          <w:rFonts w:cs="OctavaC"/>
          <w:color w:val="000000"/>
          <w:sz w:val="28"/>
          <w:szCs w:val="28"/>
        </w:rPr>
        <w:t xml:space="preserve">в </w:t>
      </w:r>
      <w:r>
        <w:rPr>
          <w:rFonts w:cs="OctavaC"/>
          <w:color w:val="000000"/>
          <w:sz w:val="28"/>
          <w:szCs w:val="28"/>
        </w:rPr>
        <w:t xml:space="preserve">официальном вестнике Варламовского сельсовета </w:t>
      </w:r>
      <w:r w:rsidRPr="00781F5C">
        <w:rPr>
          <w:rFonts w:cs="OctavaC"/>
          <w:color w:val="000000"/>
          <w:sz w:val="28"/>
          <w:szCs w:val="28"/>
        </w:rPr>
        <w:t xml:space="preserve">и на официальном сайте </w:t>
      </w:r>
      <w:r>
        <w:rPr>
          <w:rFonts w:cs="OctavaC"/>
          <w:color w:val="000000"/>
          <w:sz w:val="28"/>
          <w:szCs w:val="28"/>
        </w:rPr>
        <w:t xml:space="preserve">администрации Варламовского сельсовета в сети Интернет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DF39B3" w:rsidRPr="00781F5C" w:rsidRDefault="00DF39B3" w:rsidP="00DF39B3">
      <w:pPr>
        <w:pStyle w:val="Pa3"/>
        <w:spacing w:line="240" w:lineRule="auto"/>
        <w:contextualSpacing/>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sidRPr="00795656">
        <w:rPr>
          <w:rFonts w:cs="OctavaC"/>
          <w:iCs/>
          <w:color w:val="000000"/>
          <w:sz w:val="28"/>
          <w:szCs w:val="28"/>
        </w:rPr>
        <w:t>Варламовского сельсовета Болотнинского района Новосибирской области</w:t>
      </w:r>
      <w:r>
        <w:rPr>
          <w:rFonts w:cs="OctavaC"/>
          <w:iCs/>
          <w:color w:val="000000"/>
          <w:sz w:val="28"/>
          <w:szCs w:val="28"/>
        </w:rPr>
        <w:t xml:space="preserve"> </w:t>
      </w:r>
      <w:r w:rsidRPr="00781F5C">
        <w:rPr>
          <w:rFonts w:cs="OctavaC"/>
          <w:color w:val="000000"/>
          <w:sz w:val="28"/>
          <w:szCs w:val="28"/>
        </w:rPr>
        <w:t xml:space="preserve">половину членов конкурсной комиссии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Pr>
          <w:rFonts w:cs="OctavaC"/>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DF39B3" w:rsidRPr="00781F5C" w:rsidRDefault="00DF39B3" w:rsidP="00DF39B3">
      <w:pPr>
        <w:pStyle w:val="Pa3"/>
        <w:spacing w:line="240" w:lineRule="auto"/>
        <w:contextualSpacing/>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sidRPr="00781F5C">
        <w:rPr>
          <w:rFonts w:cs="OctavaC"/>
          <w:color w:val="000000"/>
          <w:sz w:val="28"/>
          <w:szCs w:val="28"/>
        </w:rPr>
        <w:t>.</w:t>
      </w:r>
    </w:p>
    <w:p w:rsidR="00DF39B3" w:rsidRDefault="00DF39B3" w:rsidP="00DF39B3">
      <w:pPr>
        <w:pStyle w:val="Pa3"/>
        <w:spacing w:line="240" w:lineRule="auto"/>
        <w:contextualSpacing/>
        <w:jc w:val="both"/>
        <w:rPr>
          <w:rFonts w:cs="OctavaC"/>
          <w:color w:val="000000"/>
          <w:sz w:val="28"/>
          <w:szCs w:val="28"/>
        </w:rPr>
      </w:pPr>
      <w:r>
        <w:rPr>
          <w:rFonts w:cs="OctavaC"/>
          <w:color w:val="000000"/>
          <w:sz w:val="28"/>
          <w:szCs w:val="28"/>
        </w:rPr>
        <w:lastRenderedPageBreak/>
        <w:t>5. </w:t>
      </w:r>
      <w:r w:rsidRPr="00781F5C">
        <w:rPr>
          <w:rFonts w:cs="OctavaC"/>
          <w:color w:val="000000"/>
          <w:sz w:val="28"/>
          <w:szCs w:val="28"/>
        </w:rPr>
        <w:t>Направить копию настоящего Решения</w:t>
      </w:r>
      <w:r>
        <w:rPr>
          <w:rFonts w:cs="OctavaC"/>
          <w:color w:val="000000"/>
          <w:sz w:val="28"/>
          <w:szCs w:val="28"/>
        </w:rPr>
        <w:t xml:space="preserve"> Главе</w:t>
      </w:r>
      <w:r w:rsidRPr="00781F5C">
        <w:rPr>
          <w:rFonts w:cs="OctavaC"/>
          <w:color w:val="000000"/>
          <w:sz w:val="28"/>
          <w:szCs w:val="28"/>
        </w:rPr>
        <w:t xml:space="preserve"> </w:t>
      </w:r>
      <w:r w:rsidRPr="00795656">
        <w:rPr>
          <w:rFonts w:cs="OctavaC"/>
          <w:iCs/>
          <w:color w:val="000000"/>
          <w:sz w:val="28"/>
          <w:szCs w:val="28"/>
        </w:rPr>
        <w:t>Болотнинского района Новосибирской области</w:t>
      </w:r>
      <w:r>
        <w:rPr>
          <w:rFonts w:cs="OctavaC"/>
          <w:iCs/>
          <w:color w:val="000000"/>
          <w:sz w:val="28"/>
          <w:szCs w:val="28"/>
        </w:rPr>
        <w:t xml:space="preserve"> </w:t>
      </w:r>
      <w:r w:rsidRPr="00781F5C">
        <w:rPr>
          <w:rFonts w:cs="OctavaC"/>
          <w:color w:val="000000"/>
          <w:sz w:val="28"/>
          <w:szCs w:val="28"/>
        </w:rPr>
        <w:t>для назначения в установленном порядке членов конкурсной комиссии по отбору кандидату</w:t>
      </w:r>
      <w:r>
        <w:rPr>
          <w:rFonts w:cs="OctavaC"/>
          <w:color w:val="000000"/>
          <w:sz w:val="28"/>
          <w:szCs w:val="28"/>
        </w:rPr>
        <w:t xml:space="preserve">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sidRPr="00781F5C">
        <w:rPr>
          <w:rFonts w:cs="OctavaC"/>
          <w:color w:val="000000"/>
          <w:sz w:val="28"/>
          <w:szCs w:val="28"/>
        </w:rPr>
        <w:t>.</w:t>
      </w:r>
    </w:p>
    <w:p w:rsidR="00DF39B3" w:rsidRPr="00781F5C" w:rsidRDefault="00DF39B3" w:rsidP="00DF39B3">
      <w:pPr>
        <w:pStyle w:val="Pa3"/>
        <w:spacing w:line="240" w:lineRule="auto"/>
        <w:contextualSpacing/>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DF39B3" w:rsidRPr="00781F5C" w:rsidRDefault="00DF39B3" w:rsidP="00DF39B3">
      <w:pPr>
        <w:pStyle w:val="Pa3"/>
        <w:spacing w:line="240" w:lineRule="auto"/>
        <w:contextualSpacing/>
        <w:jc w:val="both"/>
        <w:rPr>
          <w:rFonts w:cs="OctavaC"/>
          <w:color w:val="000000"/>
          <w:sz w:val="28"/>
          <w:szCs w:val="28"/>
        </w:rPr>
      </w:pPr>
      <w:r>
        <w:rPr>
          <w:rFonts w:cs="OctavaC"/>
          <w:color w:val="000000"/>
          <w:sz w:val="28"/>
          <w:szCs w:val="28"/>
        </w:rPr>
        <w:t>7. </w:t>
      </w:r>
      <w:r w:rsidRPr="00781F5C">
        <w:rPr>
          <w:rFonts w:cs="OctavaC"/>
          <w:color w:val="000000"/>
          <w:sz w:val="28"/>
          <w:szCs w:val="28"/>
        </w:rPr>
        <w:t xml:space="preserve">Настоящее Решение подлежит опубликованию в </w:t>
      </w:r>
      <w:r>
        <w:rPr>
          <w:rFonts w:cs="OctavaC"/>
          <w:color w:val="000000"/>
          <w:sz w:val="28"/>
          <w:szCs w:val="28"/>
        </w:rPr>
        <w:t xml:space="preserve">официальном вестнике Варламовского сельсовета </w:t>
      </w:r>
      <w:r w:rsidRPr="00781F5C">
        <w:rPr>
          <w:rFonts w:cs="OctavaC"/>
          <w:color w:val="000000"/>
          <w:sz w:val="28"/>
          <w:szCs w:val="28"/>
        </w:rPr>
        <w:t xml:space="preserve">и на официальном сайте </w:t>
      </w:r>
      <w:r>
        <w:rPr>
          <w:rFonts w:cs="OctavaC"/>
          <w:color w:val="000000"/>
          <w:sz w:val="28"/>
          <w:szCs w:val="28"/>
        </w:rPr>
        <w:t>администрации Варламовского сельсовета в сети Интернет</w:t>
      </w:r>
      <w:r w:rsidRPr="00781F5C">
        <w:rPr>
          <w:rFonts w:cs="OctavaC"/>
          <w:color w:val="000000"/>
          <w:sz w:val="28"/>
          <w:szCs w:val="28"/>
        </w:rPr>
        <w:t>.</w:t>
      </w:r>
    </w:p>
    <w:p w:rsidR="00DF39B3" w:rsidRDefault="00DF39B3" w:rsidP="00DF39B3">
      <w:pPr>
        <w:pStyle w:val="Pa3"/>
        <w:spacing w:line="240" w:lineRule="auto"/>
        <w:contextualSpacing/>
        <w:jc w:val="both"/>
        <w:rPr>
          <w:rFonts w:cs="OctavaC"/>
          <w:color w:val="000000"/>
          <w:sz w:val="28"/>
          <w:szCs w:val="28"/>
        </w:rPr>
      </w:pPr>
    </w:p>
    <w:p w:rsidR="00DF39B3" w:rsidRPr="00DF7963" w:rsidRDefault="00DF39B3" w:rsidP="00DF39B3">
      <w:pPr>
        <w:spacing w:line="240" w:lineRule="auto"/>
        <w:contextualSpacing/>
      </w:pPr>
    </w:p>
    <w:p w:rsidR="00DF39B3" w:rsidRPr="00795656" w:rsidRDefault="00DF39B3" w:rsidP="00DF39B3">
      <w:pPr>
        <w:tabs>
          <w:tab w:val="left" w:pos="3990"/>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Председатель Совета </w:t>
      </w:r>
      <w:r>
        <w:rPr>
          <w:rFonts w:ascii="Times New Roman" w:hAnsi="Times New Roman" w:cs="Times New Roman"/>
          <w:sz w:val="28"/>
          <w:szCs w:val="28"/>
        </w:rPr>
        <w:t>депутатов                И.о.г</w:t>
      </w:r>
      <w:r w:rsidRPr="00795656">
        <w:rPr>
          <w:rFonts w:ascii="Times New Roman" w:hAnsi="Times New Roman" w:cs="Times New Roman"/>
          <w:sz w:val="28"/>
          <w:szCs w:val="28"/>
        </w:rPr>
        <w:t>лав</w:t>
      </w:r>
      <w:r>
        <w:rPr>
          <w:rFonts w:ascii="Times New Roman" w:hAnsi="Times New Roman" w:cs="Times New Roman"/>
          <w:sz w:val="28"/>
          <w:szCs w:val="28"/>
        </w:rPr>
        <w:t>ы</w:t>
      </w:r>
      <w:r w:rsidRPr="00795656">
        <w:rPr>
          <w:rFonts w:ascii="Times New Roman" w:hAnsi="Times New Roman" w:cs="Times New Roman"/>
          <w:sz w:val="28"/>
          <w:szCs w:val="28"/>
        </w:rPr>
        <w:t xml:space="preserve"> Варламовского сельсовета</w:t>
      </w:r>
      <w:r>
        <w:rPr>
          <w:rFonts w:ascii="Times New Roman" w:hAnsi="Times New Roman" w:cs="Times New Roman"/>
          <w:sz w:val="28"/>
          <w:szCs w:val="28"/>
        </w:rPr>
        <w:t xml:space="preserve">                                                         </w:t>
      </w:r>
      <w:r w:rsidRPr="0079565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F39B3" w:rsidRDefault="00DF39B3" w:rsidP="00DF39B3">
      <w:pPr>
        <w:tabs>
          <w:tab w:val="left" w:pos="3990"/>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Варламовского сельсов</w:t>
      </w:r>
      <w:r>
        <w:rPr>
          <w:rFonts w:ascii="Times New Roman" w:hAnsi="Times New Roman" w:cs="Times New Roman"/>
          <w:sz w:val="28"/>
          <w:szCs w:val="28"/>
        </w:rPr>
        <w:t>ета                         Болотнинского района</w:t>
      </w:r>
      <w:r w:rsidRPr="00795656">
        <w:rPr>
          <w:rFonts w:ascii="Times New Roman" w:hAnsi="Times New Roman" w:cs="Times New Roman"/>
          <w:sz w:val="28"/>
          <w:szCs w:val="28"/>
        </w:rPr>
        <w:t xml:space="preserve"> </w:t>
      </w:r>
    </w:p>
    <w:p w:rsidR="00DF39B3" w:rsidRPr="00795656" w:rsidRDefault="00DF39B3" w:rsidP="00DF39B3">
      <w:pPr>
        <w:tabs>
          <w:tab w:val="left" w:pos="3990"/>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Болотнинского района   </w:t>
      </w:r>
      <w:r>
        <w:rPr>
          <w:rFonts w:ascii="Times New Roman" w:hAnsi="Times New Roman" w:cs="Times New Roman"/>
          <w:sz w:val="28"/>
          <w:szCs w:val="28"/>
        </w:rPr>
        <w:t xml:space="preserve">                            </w:t>
      </w:r>
      <w:r w:rsidRPr="00795656">
        <w:rPr>
          <w:rFonts w:ascii="Times New Roman" w:hAnsi="Times New Roman" w:cs="Times New Roman"/>
          <w:sz w:val="28"/>
          <w:szCs w:val="28"/>
        </w:rPr>
        <w:t xml:space="preserve"> Новосибирской област</w:t>
      </w:r>
      <w:r>
        <w:rPr>
          <w:rFonts w:ascii="Times New Roman" w:hAnsi="Times New Roman" w:cs="Times New Roman"/>
          <w:sz w:val="28"/>
          <w:szCs w:val="28"/>
        </w:rPr>
        <w:t>и</w:t>
      </w:r>
      <w:r w:rsidRPr="007956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6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656">
        <w:rPr>
          <w:rFonts w:ascii="Times New Roman" w:hAnsi="Times New Roman" w:cs="Times New Roman"/>
          <w:sz w:val="28"/>
          <w:szCs w:val="28"/>
        </w:rPr>
        <w:t xml:space="preserve">                                    </w:t>
      </w:r>
    </w:p>
    <w:p w:rsidR="00DF39B3" w:rsidRPr="00795656" w:rsidRDefault="00DF39B3" w:rsidP="00DF39B3">
      <w:pPr>
        <w:tabs>
          <w:tab w:val="left" w:pos="2385"/>
        </w:tabs>
        <w:spacing w:line="240" w:lineRule="auto"/>
        <w:contextualSpacing/>
        <w:rPr>
          <w:rFonts w:ascii="Times New Roman" w:hAnsi="Times New Roman" w:cs="Times New Roman"/>
          <w:sz w:val="28"/>
          <w:szCs w:val="28"/>
        </w:rPr>
      </w:pPr>
      <w:r w:rsidRPr="00795656">
        <w:rPr>
          <w:rFonts w:ascii="Times New Roman" w:hAnsi="Times New Roman" w:cs="Times New Roman"/>
          <w:sz w:val="28"/>
          <w:szCs w:val="28"/>
        </w:rPr>
        <w:t xml:space="preserve">Новосибирской области                                                                              </w:t>
      </w:r>
    </w:p>
    <w:p w:rsidR="00DF39B3" w:rsidRPr="00795656" w:rsidRDefault="00DF39B3" w:rsidP="00DF39B3">
      <w:pPr>
        <w:tabs>
          <w:tab w:val="left" w:pos="2385"/>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95656">
        <w:rPr>
          <w:rFonts w:ascii="Times New Roman" w:hAnsi="Times New Roman" w:cs="Times New Roman"/>
          <w:sz w:val="28"/>
          <w:szCs w:val="28"/>
        </w:rPr>
        <w:t>С.М.Андронова</w:t>
      </w:r>
      <w:r>
        <w:rPr>
          <w:rFonts w:ascii="Times New Roman" w:hAnsi="Times New Roman" w:cs="Times New Roman"/>
          <w:sz w:val="28"/>
          <w:szCs w:val="28"/>
        </w:rPr>
        <w:t xml:space="preserve">                                               Л.А. Пономарёва</w:t>
      </w:r>
    </w:p>
    <w:p w:rsidR="00DF39B3" w:rsidRPr="002265AC" w:rsidRDefault="00DF39B3" w:rsidP="00DF39B3">
      <w:pPr>
        <w:pStyle w:val="Pa3"/>
        <w:spacing w:line="240" w:lineRule="auto"/>
        <w:contextualSpacing/>
        <w:jc w:val="both"/>
        <w:rPr>
          <w:rFonts w:ascii="Times New Roman" w:hAnsi="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Pr="00252A98" w:rsidRDefault="00DF39B3" w:rsidP="00DF39B3">
      <w:pPr>
        <w:pStyle w:val="Default"/>
        <w:contextualSpacing/>
      </w:pPr>
    </w:p>
    <w:p w:rsidR="00DF39B3" w:rsidRDefault="00DF39B3" w:rsidP="00DF39B3">
      <w:pPr>
        <w:pStyle w:val="Pa0"/>
        <w:spacing w:before="40" w:line="240" w:lineRule="auto"/>
        <w:contextualSpacing/>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DF39B3" w:rsidRDefault="00DF39B3" w:rsidP="00DF39B3">
      <w:pPr>
        <w:pStyle w:val="Pa0"/>
        <w:spacing w:before="40" w:line="240" w:lineRule="auto"/>
        <w:contextualSpacing/>
        <w:jc w:val="right"/>
        <w:rPr>
          <w:rFonts w:cs="OctavaC"/>
          <w:iCs/>
          <w:color w:val="000000"/>
          <w:sz w:val="28"/>
          <w:szCs w:val="28"/>
        </w:rPr>
      </w:pPr>
      <w:r w:rsidRPr="00795656">
        <w:rPr>
          <w:rFonts w:cs="OctavaC"/>
          <w:iCs/>
          <w:color w:val="000000"/>
          <w:sz w:val="28"/>
          <w:szCs w:val="28"/>
        </w:rPr>
        <w:t>Варламовского сельсовета</w:t>
      </w:r>
    </w:p>
    <w:p w:rsidR="00DF39B3" w:rsidRDefault="00DF39B3" w:rsidP="00DF39B3">
      <w:pPr>
        <w:pStyle w:val="Pa0"/>
        <w:spacing w:before="40" w:line="240" w:lineRule="auto"/>
        <w:contextualSpacing/>
        <w:jc w:val="right"/>
        <w:rPr>
          <w:rFonts w:cs="OctavaC"/>
          <w:iCs/>
          <w:color w:val="000000"/>
          <w:sz w:val="28"/>
          <w:szCs w:val="28"/>
        </w:rPr>
      </w:pPr>
      <w:r w:rsidRPr="00795656">
        <w:rPr>
          <w:rFonts w:cs="OctavaC"/>
          <w:iCs/>
          <w:color w:val="000000"/>
          <w:sz w:val="28"/>
          <w:szCs w:val="28"/>
        </w:rPr>
        <w:t>Болотнинского района</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от 19.11.2020  № 13</w:t>
      </w:r>
    </w:p>
    <w:p w:rsidR="00DF39B3" w:rsidRDefault="00DF39B3" w:rsidP="00DF39B3">
      <w:pPr>
        <w:pStyle w:val="Default"/>
        <w:contextualSpacing/>
      </w:pPr>
    </w:p>
    <w:p w:rsidR="00DF39B3" w:rsidRDefault="00DF39B3" w:rsidP="00DF39B3">
      <w:pPr>
        <w:pStyle w:val="Default"/>
        <w:contextualSpacing/>
      </w:pPr>
    </w:p>
    <w:p w:rsidR="00DF39B3" w:rsidRPr="00D04F4A" w:rsidRDefault="00DF39B3" w:rsidP="00DF39B3">
      <w:pPr>
        <w:pStyle w:val="Default"/>
        <w:contextualSpacing/>
      </w:pPr>
    </w:p>
    <w:p w:rsidR="00DF39B3" w:rsidRDefault="00DF39B3" w:rsidP="00DF39B3">
      <w:pPr>
        <w:pStyle w:val="Pa1"/>
        <w:spacing w:before="40" w:line="240" w:lineRule="auto"/>
        <w:contextualSpacing/>
        <w:jc w:val="center"/>
        <w:rPr>
          <w:rFonts w:cs="OctavaC"/>
          <w:b/>
          <w:iCs/>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795656">
        <w:rPr>
          <w:rFonts w:cs="OctavaC"/>
          <w:b/>
          <w:iCs/>
          <w:color w:val="000000"/>
          <w:sz w:val="28"/>
          <w:szCs w:val="28"/>
        </w:rPr>
        <w:t>Варламовского сельсовета Болотнинского района Новосибирской области</w:t>
      </w:r>
    </w:p>
    <w:p w:rsidR="00DF39B3" w:rsidRPr="00795656" w:rsidRDefault="00DF39B3" w:rsidP="00DF39B3">
      <w:pPr>
        <w:spacing w:line="240" w:lineRule="auto"/>
        <w:contextualSpacing/>
      </w:pPr>
    </w:p>
    <w:p w:rsidR="00DF39B3" w:rsidRPr="00D04F4A" w:rsidRDefault="00DF39B3" w:rsidP="00DF39B3">
      <w:pPr>
        <w:pStyle w:val="Pa14"/>
        <w:spacing w:before="160" w:line="240" w:lineRule="auto"/>
        <w:ind w:firstLine="709"/>
        <w:contextualSpacing/>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Pr="00795656">
        <w:rPr>
          <w:rFonts w:cs="OctavaC"/>
          <w:iCs/>
          <w:color w:val="000000"/>
          <w:sz w:val="28"/>
          <w:szCs w:val="28"/>
        </w:rPr>
        <w:t>Варламовского сельсовета Болотнинского района Новосибирской области</w:t>
      </w:r>
      <w:r>
        <w:rPr>
          <w:rFonts w:cs="OctavaC"/>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sidRPr="00D04F4A">
        <w:rPr>
          <w:rFonts w:ascii="Times New Roman" w:hAnsi="Times New Roman" w:cs="Times New Roman"/>
          <w:color w:val="000000"/>
          <w:sz w:val="28"/>
          <w:szCs w:val="28"/>
        </w:rPr>
        <w:t>.</w:t>
      </w:r>
    </w:p>
    <w:p w:rsidR="00DF39B3" w:rsidRPr="00D04F4A"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F39B3" w:rsidRPr="00D04F4A" w:rsidRDefault="00DF39B3" w:rsidP="00DF39B3">
      <w:pPr>
        <w:pStyle w:val="Pa3"/>
        <w:spacing w:before="40" w:line="240" w:lineRule="auto"/>
        <w:contextualSpacing/>
        <w:jc w:val="both"/>
        <w:rPr>
          <w:rFonts w:ascii="Times New Roman" w:hAnsi="Times New Roman" w:cs="Times New Roman"/>
          <w:color w:val="000000"/>
          <w:sz w:val="28"/>
          <w:szCs w:val="28"/>
        </w:rPr>
      </w:pPr>
      <w:r w:rsidRPr="00210DE2">
        <w:rPr>
          <w:rFonts w:ascii="Times New Roman" w:hAnsi="Times New Roman" w:cs="Times New Roman"/>
          <w:b/>
          <w:color w:val="000000"/>
          <w:sz w:val="28"/>
          <w:szCs w:val="28"/>
        </w:rPr>
        <w:t>«28» декабря 2020 года</w:t>
      </w:r>
      <w:r w:rsidRPr="00D04F4A">
        <w:rPr>
          <w:rFonts w:ascii="Times New Roman" w:hAnsi="Times New Roman" w:cs="Times New Roman"/>
          <w:color w:val="000000"/>
          <w:sz w:val="28"/>
          <w:szCs w:val="28"/>
        </w:rPr>
        <w:t xml:space="preserve">, </w:t>
      </w:r>
      <w:r w:rsidRPr="00210DE2">
        <w:rPr>
          <w:rFonts w:ascii="Times New Roman" w:hAnsi="Times New Roman" w:cs="Times New Roman"/>
          <w:b/>
          <w:color w:val="000000"/>
          <w:sz w:val="28"/>
          <w:szCs w:val="28"/>
        </w:rPr>
        <w:t>начало в 12.00</w:t>
      </w:r>
      <w:r w:rsidRPr="00D04F4A">
        <w:rPr>
          <w:rFonts w:ascii="Times New Roman" w:hAnsi="Times New Roman" w:cs="Times New Roman"/>
          <w:color w:val="000000"/>
          <w:sz w:val="28"/>
          <w:szCs w:val="28"/>
        </w:rPr>
        <w:t xml:space="preserve">, в здании </w:t>
      </w:r>
      <w:r>
        <w:rPr>
          <w:rFonts w:ascii="Times New Roman" w:hAnsi="Times New Roman" w:cs="Times New Roman"/>
          <w:color w:val="000000"/>
          <w:sz w:val="28"/>
          <w:szCs w:val="28"/>
        </w:rPr>
        <w:t>администрации по адресу: Новосибирская область, Болотнинский район, с.Варламово, ул. Почтовая, 21</w:t>
      </w:r>
      <w:r w:rsidRPr="00D04F4A">
        <w:rPr>
          <w:rFonts w:ascii="Times New Roman" w:hAnsi="Times New Roman" w:cs="Times New Roman"/>
          <w:color w:val="000000"/>
          <w:sz w:val="28"/>
          <w:szCs w:val="28"/>
        </w:rPr>
        <w:t>.</w:t>
      </w:r>
    </w:p>
    <w:p w:rsidR="00DF39B3" w:rsidRPr="004E5163" w:rsidRDefault="00DF39B3" w:rsidP="00DF39B3">
      <w:pPr>
        <w:pStyle w:val="Pa3"/>
        <w:spacing w:before="40" w:line="240" w:lineRule="auto"/>
        <w:ind w:firstLine="709"/>
        <w:contextualSpacing/>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Pr>
          <w:rFonts w:ascii="Times New Roman" w:hAnsi="Times New Roman"/>
          <w:color w:val="000000" w:themeColor="text1"/>
          <w:sz w:val="28"/>
          <w:szCs w:val="28"/>
        </w:rPr>
        <w:t xml:space="preserve"> </w:t>
      </w:r>
      <w:r w:rsidRPr="004E5163">
        <w:rPr>
          <w:rFonts w:ascii="Times New Roman" w:hAnsi="Times New Roman" w:cs="Times New Roman"/>
          <w:color w:val="000000" w:themeColor="text1"/>
          <w:sz w:val="28"/>
          <w:szCs w:val="28"/>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795656">
        <w:rPr>
          <w:rFonts w:cs="OctavaC"/>
          <w:iCs/>
          <w:color w:val="000000"/>
          <w:sz w:val="28"/>
          <w:szCs w:val="28"/>
        </w:rPr>
        <w:t>Варламовского сельсовета Болотнинского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Pr="00795656">
        <w:rPr>
          <w:rFonts w:cs="OctavaC"/>
          <w:iCs/>
          <w:color w:val="000000"/>
          <w:sz w:val="28"/>
          <w:szCs w:val="28"/>
        </w:rPr>
        <w:t>Варламовского сельсовета Болотнинского района Новосибирской области</w:t>
      </w:r>
      <w:r w:rsidRPr="0083243F">
        <w:rPr>
          <w:rFonts w:cs="OctavaC"/>
          <w:color w:val="000000" w:themeColor="text1"/>
          <w:sz w:val="28"/>
          <w:szCs w:val="28"/>
        </w:rPr>
        <w:t xml:space="preserve"> от </w:t>
      </w:r>
      <w:r>
        <w:rPr>
          <w:rFonts w:cs="OctavaC"/>
          <w:color w:val="000000" w:themeColor="text1"/>
          <w:sz w:val="28"/>
          <w:szCs w:val="28"/>
        </w:rPr>
        <w:t>10.04.2020</w:t>
      </w:r>
      <w:r w:rsidRPr="0083243F">
        <w:rPr>
          <w:rFonts w:cs="OctavaC"/>
          <w:color w:val="000000" w:themeColor="text1"/>
          <w:sz w:val="28"/>
          <w:szCs w:val="28"/>
        </w:rPr>
        <w:t xml:space="preserve"> № </w:t>
      </w:r>
      <w:r>
        <w:rPr>
          <w:rFonts w:cs="OctavaC"/>
          <w:color w:val="000000" w:themeColor="text1"/>
          <w:sz w:val="28"/>
          <w:szCs w:val="28"/>
        </w:rPr>
        <w:t>200</w:t>
      </w:r>
      <w:r w:rsidRPr="004E5163">
        <w:rPr>
          <w:rFonts w:ascii="Times New Roman" w:hAnsi="Times New Roman" w:cs="Times New Roman"/>
          <w:color w:val="000000" w:themeColor="text1"/>
          <w:sz w:val="28"/>
          <w:szCs w:val="28"/>
        </w:rPr>
        <w:t>(далее – Положение).</w:t>
      </w:r>
    </w:p>
    <w:p w:rsidR="00DF39B3" w:rsidRPr="004E5163" w:rsidRDefault="00DF39B3" w:rsidP="00DF39B3">
      <w:pPr>
        <w:spacing w:after="1" w:line="240" w:lineRule="auto"/>
        <w:ind w:firstLine="851"/>
        <w:contextualSpacing/>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r>
        <w:rPr>
          <w:rFonts w:ascii="Times New Roman" w:hAnsi="Times New Roman" w:cs="Times New Roman"/>
          <w:color w:val="000000" w:themeColor="text1"/>
          <w:sz w:val="28"/>
        </w:rPr>
        <w:t xml:space="preserve"> </w:t>
      </w:r>
      <w:r w:rsidRPr="004E5163">
        <w:rPr>
          <w:rFonts w:ascii="Times New Roman" w:hAnsi="Times New Roman" w:cs="Times New Roman"/>
          <w:color w:val="000000" w:themeColor="text1"/>
          <w:sz w:val="28"/>
        </w:rPr>
        <w:t>коррупции», в порядке,</w:t>
      </w:r>
      <w:r>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w:t>
      </w:r>
      <w:r w:rsidRPr="004E5163">
        <w:rPr>
          <w:rFonts w:ascii="Times New Roman" w:hAnsi="Times New Roman" w:cs="Times New Roman"/>
          <w:color w:val="000000" w:themeColor="text1"/>
          <w:sz w:val="28"/>
          <w:szCs w:val="28"/>
        </w:rPr>
        <w:lastRenderedPageBreak/>
        <w:t>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DF39B3" w:rsidRPr="004E5163" w:rsidRDefault="00DF39B3" w:rsidP="00DF39B3">
      <w:pPr>
        <w:pStyle w:val="Pa3"/>
        <w:spacing w:before="4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DF39B3" w:rsidRPr="004E5163" w:rsidRDefault="00DF39B3" w:rsidP="00DF39B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4E5163">
        <w:rPr>
          <w:rFonts w:ascii="Times New Roman" w:hAnsi="Times New Roman" w:cs="Times New Roman"/>
          <w:color w:val="000000" w:themeColor="text1"/>
          <w:sz w:val="28"/>
          <w:szCs w:val="28"/>
        </w:rPr>
        <w:t xml:space="preserve">6) документы, подтверждающие стаж работы (при наличии): </w:t>
      </w:r>
      <w:r w:rsidRPr="004E5163">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4E5163">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DF39B3" w:rsidRPr="004E5163" w:rsidRDefault="00DF39B3" w:rsidP="00DF39B3">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DF39B3" w:rsidRPr="004E5163" w:rsidRDefault="00DF39B3" w:rsidP="00DF39B3">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DF39B3" w:rsidRPr="004E5163" w:rsidRDefault="00DF39B3" w:rsidP="00DF39B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F39B3" w:rsidRPr="004E5163" w:rsidRDefault="00DF39B3" w:rsidP="00DF39B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6"/>
          <w:rFonts w:ascii="Times New Roman" w:hAnsi="Times New Roman" w:cs="Times New Roman"/>
          <w:color w:val="000000" w:themeColor="text1"/>
          <w:sz w:val="28"/>
          <w:szCs w:val="28"/>
        </w:rPr>
        <w:footnoteReference w:id="2"/>
      </w:r>
    </w:p>
    <w:p w:rsidR="00DF39B3" w:rsidRPr="008847E9" w:rsidRDefault="00DF39B3" w:rsidP="00DF39B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w:t>
      </w:r>
      <w:r w:rsidRPr="008847E9">
        <w:rPr>
          <w:rFonts w:ascii="Times New Roman" w:hAnsi="Times New Roman" w:cs="Times New Roman"/>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DF39B3" w:rsidRPr="004E5163" w:rsidRDefault="00DF39B3" w:rsidP="00DF39B3">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F39B3" w:rsidRPr="004E5163" w:rsidRDefault="00DF39B3" w:rsidP="00DF39B3">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F39B3" w:rsidRPr="00D04F4A"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DF39B3" w:rsidRPr="00D04F4A"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DF39B3"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w:t>
      </w:r>
      <w:r w:rsidRPr="00210DE2">
        <w:rPr>
          <w:rFonts w:ascii="Times New Roman" w:hAnsi="Times New Roman" w:cs="Times New Roman"/>
          <w:b/>
          <w:color w:val="000000"/>
          <w:sz w:val="28"/>
          <w:szCs w:val="28"/>
        </w:rPr>
        <w:t>с 24.11.2020 с 9.00 до 17.00до 07</w:t>
      </w:r>
      <w:bookmarkStart w:id="0" w:name="_GoBack"/>
      <w:bookmarkEnd w:id="0"/>
      <w:r w:rsidRPr="00210DE2">
        <w:rPr>
          <w:rFonts w:ascii="Times New Roman" w:hAnsi="Times New Roman" w:cs="Times New Roman"/>
          <w:b/>
          <w:color w:val="000000"/>
          <w:sz w:val="28"/>
          <w:szCs w:val="28"/>
        </w:rPr>
        <w:t>.12.2020 с 9.00 до 17.00</w:t>
      </w:r>
      <w:r>
        <w:rPr>
          <w:rFonts w:ascii="Times New Roman" w:hAnsi="Times New Roman" w:cs="Times New Roman"/>
          <w:b/>
          <w:color w:val="000000"/>
          <w:sz w:val="28"/>
          <w:szCs w:val="28"/>
        </w:rPr>
        <w:t xml:space="preserve"> </w:t>
      </w:r>
      <w:r w:rsidRPr="00210DE2">
        <w:rPr>
          <w:rFonts w:ascii="Times New Roman" w:hAnsi="Times New Roman" w:cs="Times New Roman"/>
          <w:color w:val="000000"/>
          <w:sz w:val="28"/>
          <w:szCs w:val="28"/>
        </w:rPr>
        <w:t>по</w:t>
      </w:r>
      <w:r w:rsidRPr="00D04F4A">
        <w:rPr>
          <w:rFonts w:ascii="Times New Roman" w:hAnsi="Times New Roman" w:cs="Times New Roman"/>
          <w:color w:val="000000"/>
          <w:sz w:val="28"/>
          <w:szCs w:val="28"/>
        </w:rPr>
        <w:t xml:space="preserve"> адресу: </w:t>
      </w:r>
      <w:r>
        <w:rPr>
          <w:rFonts w:ascii="Times New Roman" w:hAnsi="Times New Roman" w:cs="Times New Roman"/>
          <w:color w:val="000000"/>
          <w:sz w:val="28"/>
          <w:szCs w:val="28"/>
        </w:rPr>
        <w:t>Новосибирская область, Болотнинский район, с.Варламово, ул. Почтовая, 21</w:t>
      </w:r>
      <w:r w:rsidRPr="00D04F4A">
        <w:rPr>
          <w:rFonts w:ascii="Times New Roman" w:hAnsi="Times New Roman" w:cs="Times New Roman"/>
          <w:color w:val="000000"/>
          <w:sz w:val="28"/>
          <w:szCs w:val="28"/>
        </w:rPr>
        <w:t xml:space="preserve">, понедельник – пятница с </w:t>
      </w:r>
      <w:r>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Pr>
          <w:rFonts w:ascii="Times New Roman" w:hAnsi="Times New Roman" w:cs="Times New Roman"/>
          <w:color w:val="000000"/>
          <w:sz w:val="28"/>
          <w:szCs w:val="28"/>
        </w:rPr>
        <w:t>рыв на обед с 13.00 до 14.00,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Pr>
          <w:rFonts w:ascii="Times New Roman" w:hAnsi="Times New Roman" w:cs="Times New Roman"/>
          <w:color w:val="000000"/>
          <w:sz w:val="28"/>
          <w:szCs w:val="28"/>
        </w:rPr>
        <w:t>49-221</w:t>
      </w:r>
      <w:r w:rsidRPr="00D04F4A">
        <w:rPr>
          <w:rFonts w:ascii="Times New Roman" w:hAnsi="Times New Roman" w:cs="Times New Roman"/>
          <w:color w:val="000000"/>
          <w:sz w:val="28"/>
          <w:szCs w:val="28"/>
        </w:rPr>
        <w:t>.</w:t>
      </w:r>
    </w:p>
    <w:p w:rsidR="00DF39B3"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p>
    <w:p w:rsidR="00DF39B3"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p>
    <w:p w:rsidR="00DF39B3" w:rsidRDefault="00DF39B3" w:rsidP="00DF39B3">
      <w:pPr>
        <w:pStyle w:val="Pa3"/>
        <w:spacing w:before="4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2</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DF39B3" w:rsidRDefault="00DF39B3" w:rsidP="00DF39B3">
      <w:pPr>
        <w:pStyle w:val="Pa0"/>
        <w:spacing w:before="40" w:line="240" w:lineRule="auto"/>
        <w:contextualSpacing/>
        <w:jc w:val="right"/>
        <w:rPr>
          <w:rFonts w:cs="OctavaC"/>
          <w:iCs/>
          <w:color w:val="000000"/>
          <w:sz w:val="28"/>
          <w:szCs w:val="28"/>
        </w:rPr>
      </w:pPr>
      <w:r w:rsidRPr="00795656">
        <w:rPr>
          <w:rFonts w:cs="OctavaC"/>
          <w:iCs/>
          <w:color w:val="000000"/>
          <w:sz w:val="28"/>
          <w:szCs w:val="28"/>
        </w:rPr>
        <w:t xml:space="preserve">Варламовского сельсовета </w:t>
      </w:r>
    </w:p>
    <w:p w:rsidR="00DF39B3" w:rsidRDefault="00DF39B3" w:rsidP="00DF39B3">
      <w:pPr>
        <w:pStyle w:val="Pa0"/>
        <w:spacing w:before="40" w:line="240" w:lineRule="auto"/>
        <w:contextualSpacing/>
        <w:jc w:val="right"/>
        <w:rPr>
          <w:rFonts w:cs="OctavaC"/>
          <w:iCs/>
          <w:color w:val="000000"/>
          <w:sz w:val="28"/>
          <w:szCs w:val="28"/>
        </w:rPr>
      </w:pPr>
      <w:r w:rsidRPr="00795656">
        <w:rPr>
          <w:rFonts w:cs="OctavaC"/>
          <w:iCs/>
          <w:color w:val="000000"/>
          <w:sz w:val="28"/>
          <w:szCs w:val="28"/>
        </w:rPr>
        <w:t xml:space="preserve">Болотнинского района </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p>
    <w:p w:rsidR="00DF39B3" w:rsidRDefault="00DF39B3" w:rsidP="00DF39B3">
      <w:pPr>
        <w:pStyle w:val="Pa0"/>
        <w:spacing w:before="4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От 19.11.2020.№ 13</w:t>
      </w:r>
    </w:p>
    <w:p w:rsidR="00DF39B3" w:rsidRDefault="00DF39B3" w:rsidP="00DF39B3">
      <w:pPr>
        <w:pStyle w:val="Pa1"/>
        <w:spacing w:before="40" w:line="240" w:lineRule="auto"/>
        <w:contextualSpacing/>
        <w:jc w:val="center"/>
        <w:rPr>
          <w:rFonts w:cs="OctavaC"/>
          <w:b/>
          <w:bCs/>
          <w:color w:val="000000"/>
          <w:sz w:val="22"/>
          <w:szCs w:val="22"/>
        </w:rPr>
      </w:pPr>
    </w:p>
    <w:p w:rsidR="00DF39B3" w:rsidRDefault="00DF39B3" w:rsidP="00DF39B3">
      <w:pPr>
        <w:spacing w:line="240" w:lineRule="auto"/>
        <w:contextualSpacing/>
      </w:pPr>
    </w:p>
    <w:p w:rsidR="00DF39B3" w:rsidRPr="00240E69" w:rsidRDefault="00DF39B3" w:rsidP="00DF39B3">
      <w:pPr>
        <w:spacing w:line="240" w:lineRule="auto"/>
        <w:contextualSpacing/>
      </w:pPr>
    </w:p>
    <w:p w:rsidR="00DF39B3" w:rsidRPr="00425D52" w:rsidRDefault="00DF39B3" w:rsidP="00DF39B3">
      <w:pPr>
        <w:pStyle w:val="Pa1"/>
        <w:spacing w:before="40" w:line="240" w:lineRule="auto"/>
        <w:contextualSpacing/>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425D52">
        <w:rPr>
          <w:rFonts w:cs="OctavaC"/>
          <w:b/>
          <w:iCs/>
          <w:color w:val="000000"/>
          <w:sz w:val="28"/>
          <w:szCs w:val="28"/>
        </w:rPr>
        <w:t>Варламовского сельсовета Болотнинского района Новосибирской области</w:t>
      </w:r>
    </w:p>
    <w:p w:rsidR="00DF39B3" w:rsidRDefault="00DF39B3" w:rsidP="00DF39B3">
      <w:pPr>
        <w:pStyle w:val="Pa1"/>
        <w:spacing w:before="40" w:line="240" w:lineRule="auto"/>
        <w:contextualSpacing/>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Pr="00425D52">
        <w:rPr>
          <w:rFonts w:cs="OctavaC"/>
          <w:b/>
          <w:iCs/>
          <w:color w:val="000000"/>
          <w:sz w:val="28"/>
          <w:szCs w:val="28"/>
        </w:rPr>
        <w:t>Варламовского сельсовета Болотнинского района Новосибирской области</w:t>
      </w:r>
    </w:p>
    <w:p w:rsidR="00DF39B3" w:rsidRPr="00240E69" w:rsidRDefault="00DF39B3" w:rsidP="00DF39B3">
      <w:pPr>
        <w:pStyle w:val="Pa3"/>
        <w:spacing w:before="40" w:line="240" w:lineRule="auto"/>
        <w:contextualSpacing/>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DF39B3" w:rsidRPr="00240E69" w:rsidRDefault="00DF39B3" w:rsidP="00DF39B3">
      <w:pPr>
        <w:pStyle w:val="Pa3"/>
        <w:spacing w:before="4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Бобинова Надежда Александровна – специалист 2 разряда администрации Варламовского сельсовета</w:t>
      </w:r>
      <w:r w:rsidRPr="009D4F52">
        <w:rPr>
          <w:rFonts w:ascii="Times New Roman" w:hAnsi="Times New Roman" w:cs="Times New Roman"/>
          <w:iCs/>
          <w:color w:val="000000"/>
          <w:sz w:val="28"/>
          <w:szCs w:val="28"/>
        </w:rPr>
        <w:t xml:space="preserve"> Болотнинского района Новосибирской области</w:t>
      </w:r>
    </w:p>
    <w:p w:rsidR="00DF39B3" w:rsidRPr="009D4F52" w:rsidRDefault="00DF39B3" w:rsidP="00DF39B3">
      <w:pPr>
        <w:pStyle w:val="Pa3"/>
        <w:spacing w:before="4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Буторина Галина Дмитриевна – </w:t>
      </w:r>
      <w:r w:rsidRPr="009D4F52">
        <w:rPr>
          <w:rFonts w:ascii="Times New Roman" w:hAnsi="Times New Roman" w:cs="Times New Roman"/>
          <w:iCs/>
          <w:color w:val="000000"/>
          <w:sz w:val="28"/>
          <w:szCs w:val="28"/>
        </w:rPr>
        <w:t>директор МКУК «Культурно-досуговое объединение» с.Варламово Болотнинского района Новосибирской области</w:t>
      </w:r>
    </w:p>
    <w:p w:rsidR="00DF39B3" w:rsidRPr="00240E69" w:rsidRDefault="00DF39B3" w:rsidP="00DF39B3">
      <w:pPr>
        <w:pStyle w:val="Pa3"/>
        <w:spacing w:before="4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Качалкина Татьяна Анатольевна – депутат Совета депутатов Варламовского сельсовета </w:t>
      </w:r>
      <w:r w:rsidRPr="009D4F52">
        <w:rPr>
          <w:rFonts w:ascii="Times New Roman" w:hAnsi="Times New Roman" w:cs="Times New Roman"/>
          <w:iCs/>
          <w:color w:val="000000"/>
          <w:sz w:val="28"/>
          <w:szCs w:val="28"/>
        </w:rPr>
        <w:t>Болотнинского района Новосибирской области</w:t>
      </w:r>
    </w:p>
    <w:p w:rsidR="00DF39B3" w:rsidRDefault="00DF39B3" w:rsidP="00DF39B3">
      <w:pPr>
        <w:pStyle w:val="Default"/>
        <w:contextualSpacing/>
        <w:rPr>
          <w:rFonts w:ascii="Times New Roman" w:hAnsi="Times New Roman" w:cs="Times New Roman"/>
          <w:i/>
          <w:iCs/>
          <w:sz w:val="28"/>
          <w:szCs w:val="28"/>
        </w:rPr>
      </w:pPr>
    </w:p>
    <w:p w:rsidR="00DF39B3" w:rsidRDefault="00DF39B3" w:rsidP="00DF39B3">
      <w:pPr>
        <w:pStyle w:val="Default"/>
        <w:contextualSpacing/>
        <w:rPr>
          <w:rFonts w:ascii="Times New Roman" w:hAnsi="Times New Roman" w:cs="Times New Roman"/>
          <w:i/>
          <w:iCs/>
          <w:sz w:val="28"/>
          <w:szCs w:val="28"/>
        </w:rPr>
      </w:pPr>
    </w:p>
    <w:p w:rsidR="00DF39B3" w:rsidRPr="00240E69" w:rsidRDefault="00DF39B3" w:rsidP="00DF39B3">
      <w:pPr>
        <w:pStyle w:val="Default"/>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Default="00DF39B3" w:rsidP="00DF39B3">
      <w:pPr>
        <w:spacing w:line="240" w:lineRule="auto"/>
        <w:contextualSpacing/>
        <w:rPr>
          <w:rFonts w:ascii="Times New Roman" w:hAnsi="Times New Roman" w:cs="Times New Roman"/>
          <w:b/>
        </w:rPr>
      </w:pPr>
    </w:p>
    <w:p w:rsidR="00DF39B3" w:rsidRPr="00D7609C" w:rsidRDefault="00DF39B3" w:rsidP="00DF39B3">
      <w:pPr>
        <w:spacing w:line="240" w:lineRule="auto"/>
        <w:contextualSpacing/>
        <w:rPr>
          <w:rFonts w:ascii="Times New Roman" w:hAnsi="Times New Roman" w:cs="Times New Roman"/>
          <w:b/>
        </w:rPr>
      </w:pPr>
    </w:p>
    <w:tbl>
      <w:tblPr>
        <w:tblStyle w:val="a3"/>
        <w:tblW w:w="10154" w:type="dxa"/>
        <w:tblInd w:w="-459" w:type="dxa"/>
        <w:tblLook w:val="04A0"/>
      </w:tblPr>
      <w:tblGrid>
        <w:gridCol w:w="5306"/>
        <w:gridCol w:w="4848"/>
      </w:tblGrid>
      <w:tr w:rsidR="00DF39B3" w:rsidRPr="00AE31EC" w:rsidTr="0053767B">
        <w:trPr>
          <w:trHeight w:val="889"/>
        </w:trPr>
        <w:tc>
          <w:tcPr>
            <w:tcW w:w="5306" w:type="dxa"/>
          </w:tcPr>
          <w:p w:rsidR="00DF39B3" w:rsidRPr="00AE31EC" w:rsidRDefault="00DF39B3" w:rsidP="00DF39B3">
            <w:pPr>
              <w:contextualSpacing/>
              <w:rPr>
                <w:rFonts w:ascii="Times New Roman" w:hAnsi="Times New Roman" w:cs="Times New Roman"/>
              </w:rPr>
            </w:pPr>
            <w:r w:rsidRPr="00AE31EC">
              <w:rPr>
                <w:rFonts w:ascii="Times New Roman" w:hAnsi="Times New Roman" w:cs="Times New Roman"/>
              </w:rPr>
              <w:t>Соучредитель: администрация Варламовского сельсовета</w:t>
            </w:r>
          </w:p>
        </w:tc>
        <w:tc>
          <w:tcPr>
            <w:tcW w:w="4848" w:type="dxa"/>
          </w:tcPr>
          <w:p w:rsidR="00DF39B3" w:rsidRPr="00AE31EC" w:rsidRDefault="00DF39B3" w:rsidP="00DF39B3">
            <w:pPr>
              <w:contextualSpacing/>
              <w:rPr>
                <w:rFonts w:ascii="Times New Roman" w:hAnsi="Times New Roman" w:cs="Times New Roman"/>
              </w:rPr>
            </w:pPr>
            <w:r w:rsidRPr="00AE31EC">
              <w:rPr>
                <w:rFonts w:ascii="Times New Roman" w:hAnsi="Times New Roman" w:cs="Times New Roman"/>
              </w:rPr>
              <w:t>Редакционный совет: Пономарева Л.А., Баринов В.И., Буторина Г.Д., Ходзинский В.В.</w:t>
            </w:r>
          </w:p>
        </w:tc>
      </w:tr>
    </w:tbl>
    <w:p w:rsidR="00FB4DDC" w:rsidRDefault="00FB4DDC" w:rsidP="00DF39B3">
      <w:pPr>
        <w:spacing w:line="240" w:lineRule="auto"/>
        <w:contextualSpacing/>
      </w:pPr>
    </w:p>
    <w:sectPr w:rsidR="00FB4D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DDC" w:rsidRDefault="00FB4DDC" w:rsidP="00DF39B3">
      <w:pPr>
        <w:spacing w:after="0" w:line="240" w:lineRule="auto"/>
      </w:pPr>
      <w:r>
        <w:separator/>
      </w:r>
    </w:p>
  </w:endnote>
  <w:endnote w:type="continuationSeparator" w:id="1">
    <w:p w:rsidR="00FB4DDC" w:rsidRDefault="00FB4DDC" w:rsidP="00DF3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DDC" w:rsidRDefault="00FB4DDC" w:rsidP="00DF39B3">
      <w:pPr>
        <w:spacing w:after="0" w:line="240" w:lineRule="auto"/>
      </w:pPr>
      <w:r>
        <w:separator/>
      </w:r>
    </w:p>
  </w:footnote>
  <w:footnote w:type="continuationSeparator" w:id="1">
    <w:p w:rsidR="00FB4DDC" w:rsidRDefault="00FB4DDC" w:rsidP="00DF39B3">
      <w:pPr>
        <w:spacing w:after="0" w:line="240" w:lineRule="auto"/>
      </w:pPr>
      <w:r>
        <w:continuationSeparator/>
      </w:r>
    </w:p>
  </w:footnote>
  <w:footnote w:id="2">
    <w:p w:rsidR="00DF39B3" w:rsidRPr="00AF4184" w:rsidRDefault="00DF39B3" w:rsidP="00DF39B3">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39B3"/>
    <w:rsid w:val="004D4149"/>
    <w:rsid w:val="00DF39B3"/>
    <w:rsid w:val="00FB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39B3"/>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DF39B3"/>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DF39B3"/>
    <w:rPr>
      <w:rFonts w:ascii="Times New Roman" w:eastAsia="Times New Roman" w:hAnsi="Times New Roman" w:cs="Times New Roman"/>
      <w:b/>
      <w:bCs/>
      <w:sz w:val="28"/>
      <w:szCs w:val="28"/>
    </w:rPr>
  </w:style>
  <w:style w:type="character" w:customStyle="1" w:styleId="30">
    <w:name w:val="Заголовок 3 Знак"/>
    <w:basedOn w:val="a0"/>
    <w:link w:val="3"/>
    <w:rsid w:val="00DF39B3"/>
    <w:rPr>
      <w:rFonts w:ascii="Times New Roman" w:eastAsia="Times New Roman" w:hAnsi="Times New Roman" w:cs="Times New Roman"/>
      <w:b/>
      <w:bCs/>
      <w:sz w:val="28"/>
      <w:szCs w:val="28"/>
    </w:rPr>
  </w:style>
  <w:style w:type="paragraph" w:customStyle="1" w:styleId="Pa12">
    <w:name w:val="Pa12"/>
    <w:basedOn w:val="a"/>
    <w:next w:val="a"/>
    <w:uiPriority w:val="99"/>
    <w:rsid w:val="00DF39B3"/>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DF39B3"/>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3">
    <w:name w:val="Pa3"/>
    <w:basedOn w:val="a"/>
    <w:next w:val="a"/>
    <w:uiPriority w:val="99"/>
    <w:rsid w:val="00DF39B3"/>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DF39B3"/>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DF39B3"/>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DF39B3"/>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DF39B3"/>
    <w:pPr>
      <w:spacing w:line="221" w:lineRule="atLeast"/>
    </w:pPr>
    <w:rPr>
      <w:rFonts w:cstheme="minorBidi"/>
      <w:color w:val="auto"/>
    </w:rPr>
  </w:style>
  <w:style w:type="paragraph" w:styleId="a4">
    <w:name w:val="footnote text"/>
    <w:basedOn w:val="a"/>
    <w:link w:val="a5"/>
    <w:semiHidden/>
    <w:unhideWhenUsed/>
    <w:rsid w:val="00DF39B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DF39B3"/>
    <w:rPr>
      <w:rFonts w:ascii="Times New Roman" w:eastAsia="Times New Roman" w:hAnsi="Times New Roman" w:cs="Times New Roman"/>
      <w:sz w:val="20"/>
      <w:szCs w:val="20"/>
    </w:rPr>
  </w:style>
  <w:style w:type="character" w:styleId="a6">
    <w:name w:val="footnote reference"/>
    <w:basedOn w:val="a0"/>
    <w:semiHidden/>
    <w:unhideWhenUsed/>
    <w:rsid w:val="00DF39B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2020-11-20T05:28:00Z</cp:lastPrinted>
  <dcterms:created xsi:type="dcterms:W3CDTF">2020-11-20T05:13:00Z</dcterms:created>
  <dcterms:modified xsi:type="dcterms:W3CDTF">2020-11-20T05:30:00Z</dcterms:modified>
</cp:coreProperties>
</file>