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6D" w:rsidRDefault="00BB4A6D" w:rsidP="00BB4A6D">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BB4A6D" w:rsidRDefault="00BB4A6D" w:rsidP="00BB4A6D">
      <w:pPr>
        <w:spacing w:line="240" w:lineRule="auto"/>
        <w:contextualSpacing/>
        <w:jc w:val="center"/>
        <w:rPr>
          <w:b/>
          <w:sz w:val="44"/>
          <w:szCs w:val="44"/>
        </w:rPr>
      </w:pPr>
    </w:p>
    <w:p w:rsidR="00BB4A6D" w:rsidRPr="00B812A4" w:rsidRDefault="00BB4A6D" w:rsidP="00BB4A6D">
      <w:pPr>
        <w:spacing w:line="240" w:lineRule="auto"/>
        <w:contextualSpacing/>
        <w:jc w:val="center"/>
        <w:rPr>
          <w:b/>
          <w:sz w:val="44"/>
          <w:szCs w:val="44"/>
        </w:rPr>
      </w:pPr>
    </w:p>
    <w:p w:rsidR="00BB4A6D" w:rsidRPr="00B812A4" w:rsidRDefault="00BB4A6D" w:rsidP="00BB4A6D">
      <w:pPr>
        <w:spacing w:line="240" w:lineRule="auto"/>
        <w:contextualSpacing/>
        <w:jc w:val="center"/>
        <w:rPr>
          <w:b/>
          <w:sz w:val="96"/>
          <w:szCs w:val="96"/>
        </w:rPr>
      </w:pPr>
      <w:r>
        <w:rPr>
          <w:b/>
          <w:sz w:val="96"/>
          <w:szCs w:val="96"/>
        </w:rPr>
        <w:t>ОФИЦИАЛЬНЫЙ ВЕСТНИК</w:t>
      </w:r>
    </w:p>
    <w:p w:rsidR="00BB4A6D" w:rsidRPr="00B812A4" w:rsidRDefault="00BB4A6D" w:rsidP="00BB4A6D">
      <w:pPr>
        <w:spacing w:line="240" w:lineRule="auto"/>
        <w:contextualSpacing/>
        <w:jc w:val="center"/>
        <w:rPr>
          <w:b/>
          <w:sz w:val="96"/>
          <w:szCs w:val="96"/>
        </w:rPr>
      </w:pPr>
      <w:r w:rsidRPr="00B812A4">
        <w:rPr>
          <w:b/>
          <w:sz w:val="96"/>
          <w:szCs w:val="96"/>
        </w:rPr>
        <w:t xml:space="preserve"> ВАРЛАМОВСКОГО СЕЛЬСОВЕТА</w:t>
      </w: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jc w:val="center"/>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p w:rsidR="00BB4A6D" w:rsidRDefault="00BB4A6D" w:rsidP="00BB4A6D">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BB4A6D" w:rsidTr="00FE4A58">
        <w:trPr>
          <w:trHeight w:val="621"/>
        </w:trPr>
        <w:tc>
          <w:tcPr>
            <w:tcW w:w="5812" w:type="dxa"/>
          </w:tcPr>
          <w:p w:rsidR="00BB4A6D" w:rsidRPr="00B812A4" w:rsidRDefault="00BB4A6D" w:rsidP="00FE4A58">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BB4A6D" w:rsidRPr="00B812A4" w:rsidRDefault="00BB4A6D" w:rsidP="00FE4A58">
            <w:pPr>
              <w:contextualSpacing/>
              <w:jc w:val="center"/>
              <w:rPr>
                <w:sz w:val="28"/>
                <w:szCs w:val="28"/>
              </w:rPr>
            </w:pPr>
            <w:r w:rsidRPr="00B812A4">
              <w:rPr>
                <w:sz w:val="28"/>
                <w:szCs w:val="28"/>
              </w:rPr>
              <w:t>Издается с мая 2009 года</w:t>
            </w:r>
          </w:p>
        </w:tc>
        <w:tc>
          <w:tcPr>
            <w:tcW w:w="992" w:type="dxa"/>
          </w:tcPr>
          <w:p w:rsidR="00BB4A6D" w:rsidRPr="00B812A4" w:rsidRDefault="00BB4A6D" w:rsidP="00FE4A58">
            <w:pPr>
              <w:contextualSpacing/>
              <w:jc w:val="center"/>
              <w:rPr>
                <w:sz w:val="28"/>
                <w:szCs w:val="28"/>
              </w:rPr>
            </w:pPr>
            <w:r w:rsidRPr="00B812A4">
              <w:rPr>
                <w:sz w:val="28"/>
                <w:szCs w:val="28"/>
              </w:rPr>
              <w:t xml:space="preserve">№ </w:t>
            </w:r>
            <w:r>
              <w:rPr>
                <w:sz w:val="28"/>
                <w:szCs w:val="28"/>
              </w:rPr>
              <w:t>3</w:t>
            </w:r>
          </w:p>
        </w:tc>
        <w:tc>
          <w:tcPr>
            <w:tcW w:w="1701" w:type="dxa"/>
          </w:tcPr>
          <w:p w:rsidR="00BB4A6D" w:rsidRDefault="00BB4A6D" w:rsidP="00FE4A58">
            <w:pPr>
              <w:contextualSpacing/>
              <w:jc w:val="center"/>
              <w:rPr>
                <w:sz w:val="28"/>
                <w:szCs w:val="28"/>
              </w:rPr>
            </w:pPr>
            <w:r>
              <w:rPr>
                <w:sz w:val="28"/>
                <w:szCs w:val="28"/>
              </w:rPr>
              <w:t>31 марта</w:t>
            </w:r>
          </w:p>
          <w:p w:rsidR="00BB4A6D" w:rsidRPr="00B812A4" w:rsidRDefault="00BB4A6D" w:rsidP="00FE4A58">
            <w:pPr>
              <w:contextualSpacing/>
              <w:jc w:val="center"/>
              <w:rPr>
                <w:sz w:val="28"/>
                <w:szCs w:val="28"/>
              </w:rPr>
            </w:pPr>
            <w:r>
              <w:rPr>
                <w:sz w:val="28"/>
                <w:szCs w:val="28"/>
              </w:rPr>
              <w:t xml:space="preserve"> 2020</w:t>
            </w:r>
            <w:r w:rsidRPr="00B812A4">
              <w:rPr>
                <w:sz w:val="28"/>
                <w:szCs w:val="28"/>
              </w:rPr>
              <w:t xml:space="preserve"> года</w:t>
            </w:r>
          </w:p>
        </w:tc>
      </w:tr>
    </w:tbl>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p>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BB4A6D">
        <w:rPr>
          <w:rFonts w:ascii="Times New Roman" w:hAnsi="Times New Roman" w:cs="Times New Roman"/>
          <w:b/>
        </w:rPr>
        <w:t>АДМИНИСТРАЦИЯ ВАРЛАМОВСКОГО СЕЛЬСОВЕТА</w:t>
      </w:r>
    </w:p>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BB4A6D">
        <w:rPr>
          <w:rFonts w:ascii="Times New Roman" w:hAnsi="Times New Roman" w:cs="Times New Roman"/>
          <w:b/>
        </w:rPr>
        <w:t>БОЛОТНИНСКОГО РАЙОНА НОВОСИБИРСКОЙ ОБЛАСТИ</w:t>
      </w:r>
    </w:p>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p>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r w:rsidRPr="00BB4A6D">
        <w:rPr>
          <w:rFonts w:ascii="Times New Roman" w:hAnsi="Times New Roman" w:cs="Times New Roman"/>
          <w:b/>
        </w:rPr>
        <w:t>ПОСТАНОВЛЕНИЕ</w:t>
      </w:r>
    </w:p>
    <w:p w:rsidR="00BB4A6D" w:rsidRPr="00BB4A6D" w:rsidRDefault="00BB4A6D" w:rsidP="00BB4A6D">
      <w:pPr>
        <w:widowControl w:val="0"/>
        <w:tabs>
          <w:tab w:val="left" w:pos="1843"/>
          <w:tab w:val="left" w:pos="3828"/>
        </w:tabs>
        <w:spacing w:before="20" w:after="0" w:line="240" w:lineRule="auto"/>
        <w:contextualSpacing/>
        <w:rPr>
          <w:rFonts w:ascii="Times New Roman" w:hAnsi="Times New Roman" w:cs="Times New Roman"/>
          <w:b/>
        </w:rPr>
      </w:pPr>
      <w:r w:rsidRPr="00BB4A6D">
        <w:rPr>
          <w:rFonts w:ascii="Times New Roman" w:hAnsi="Times New Roman" w:cs="Times New Roman"/>
          <w:b/>
        </w:rPr>
        <w:t>13.03.2020                                        с.Варламово                                          № 13</w:t>
      </w:r>
    </w:p>
    <w:p w:rsidR="00BB4A6D" w:rsidRPr="00BB4A6D" w:rsidRDefault="00BB4A6D" w:rsidP="00BB4A6D">
      <w:pPr>
        <w:widowControl w:val="0"/>
        <w:tabs>
          <w:tab w:val="left" w:pos="1843"/>
          <w:tab w:val="left" w:pos="3828"/>
        </w:tabs>
        <w:spacing w:before="20" w:after="0" w:line="240" w:lineRule="auto"/>
        <w:ind w:firstLine="709"/>
        <w:contextualSpacing/>
        <w:jc w:val="center"/>
        <w:rPr>
          <w:rFonts w:ascii="Times New Roman" w:hAnsi="Times New Roman" w:cs="Times New Roman"/>
          <w:b/>
        </w:rPr>
      </w:pPr>
    </w:p>
    <w:p w:rsidR="00BB4A6D" w:rsidRPr="00BB4A6D" w:rsidRDefault="00BB4A6D" w:rsidP="00BB4A6D">
      <w:pPr>
        <w:tabs>
          <w:tab w:val="left" w:pos="1843"/>
        </w:tabs>
        <w:autoSpaceDE w:val="0"/>
        <w:autoSpaceDN w:val="0"/>
        <w:adjustRightInd w:val="0"/>
        <w:spacing w:before="20" w:line="240" w:lineRule="auto"/>
        <w:ind w:firstLine="709"/>
        <w:contextualSpacing/>
        <w:jc w:val="center"/>
        <w:rPr>
          <w:rFonts w:ascii="Times New Roman" w:hAnsi="Times New Roman" w:cs="Times New Roman"/>
          <w:b/>
        </w:rPr>
      </w:pPr>
      <w:r w:rsidRPr="00BB4A6D">
        <w:rPr>
          <w:rFonts w:ascii="Times New Roman" w:hAnsi="Times New Roman" w:cs="Times New Roman"/>
          <w:b/>
        </w:rPr>
        <w:t>Об утверждении Порядка санкционирования оплаты денежных обязательств по расходам получателей средств местного бюджета Варламовского сельсовета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BB4A6D" w:rsidRPr="00BB4A6D" w:rsidRDefault="00BB4A6D" w:rsidP="00BB4A6D">
      <w:pPr>
        <w:tabs>
          <w:tab w:val="left" w:pos="1843"/>
        </w:tabs>
        <w:autoSpaceDE w:val="0"/>
        <w:autoSpaceDN w:val="0"/>
        <w:adjustRightInd w:val="0"/>
        <w:spacing w:before="20" w:line="240" w:lineRule="auto"/>
        <w:ind w:firstLine="709"/>
        <w:contextualSpacing/>
        <w:jc w:val="center"/>
        <w:rPr>
          <w:rFonts w:ascii="Times New Roman" w:hAnsi="Times New Roman" w:cs="Times New Roman"/>
          <w:b/>
        </w:rPr>
      </w:pPr>
    </w:p>
    <w:p w:rsidR="00BB4A6D" w:rsidRPr="00BB4A6D" w:rsidRDefault="00BB4A6D" w:rsidP="00BB4A6D">
      <w:pPr>
        <w:tabs>
          <w:tab w:val="left" w:pos="1843"/>
        </w:tabs>
        <w:autoSpaceDE w:val="0"/>
        <w:autoSpaceDN w:val="0"/>
        <w:adjustRightInd w:val="0"/>
        <w:spacing w:before="20" w:line="240" w:lineRule="auto"/>
        <w:ind w:firstLine="709"/>
        <w:contextualSpacing/>
        <w:jc w:val="both"/>
        <w:rPr>
          <w:rFonts w:ascii="Times New Roman" w:hAnsi="Times New Roman" w:cs="Times New Roman"/>
        </w:rPr>
      </w:pPr>
      <w:proofErr w:type="gramStart"/>
      <w:r w:rsidRPr="00BB4A6D">
        <w:rPr>
          <w:rFonts w:ascii="Times New Roman" w:hAnsi="Times New Roman" w:cs="Times New Roman"/>
        </w:rPr>
        <w:t xml:space="preserve">В соответствии с пунктом 5 статьи 219 Бюджетного кодекса Российской Федерации, в целях установления порядка санкционирования оплаты денежных обязательств по расходам получателей средств местного бюджета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администрация Варламовского сельсовета Болотнинского района Новосибирской области </w:t>
      </w:r>
      <w:proofErr w:type="gramEnd"/>
    </w:p>
    <w:p w:rsidR="00BB4A6D" w:rsidRPr="00BB4A6D" w:rsidRDefault="00BB4A6D" w:rsidP="00BB4A6D">
      <w:pPr>
        <w:tabs>
          <w:tab w:val="left" w:pos="1843"/>
        </w:tabs>
        <w:autoSpaceDE w:val="0"/>
        <w:autoSpaceDN w:val="0"/>
        <w:adjustRightInd w:val="0"/>
        <w:spacing w:before="20" w:line="240" w:lineRule="auto"/>
        <w:ind w:firstLine="709"/>
        <w:contextualSpacing/>
        <w:jc w:val="both"/>
        <w:rPr>
          <w:rFonts w:ascii="Times New Roman" w:hAnsi="Times New Roman" w:cs="Times New Roman"/>
          <w:b/>
        </w:rPr>
      </w:pPr>
      <w:proofErr w:type="spellStart"/>
      <w:proofErr w:type="gramStart"/>
      <w:r w:rsidRPr="00BB4A6D">
        <w:rPr>
          <w:rFonts w:ascii="Times New Roman" w:hAnsi="Times New Roman" w:cs="Times New Roman"/>
          <w:b/>
        </w:rPr>
        <w:t>п</w:t>
      </w:r>
      <w:proofErr w:type="spellEnd"/>
      <w:proofErr w:type="gramEnd"/>
      <w:r w:rsidRPr="00BB4A6D">
        <w:rPr>
          <w:rFonts w:ascii="Times New Roman" w:hAnsi="Times New Roman" w:cs="Times New Roman"/>
          <w:b/>
        </w:rPr>
        <w:t> о с т а </w:t>
      </w:r>
      <w:proofErr w:type="spellStart"/>
      <w:r w:rsidRPr="00BB4A6D">
        <w:rPr>
          <w:rFonts w:ascii="Times New Roman" w:hAnsi="Times New Roman" w:cs="Times New Roman"/>
          <w:b/>
        </w:rPr>
        <w:t>н</w:t>
      </w:r>
      <w:proofErr w:type="spellEnd"/>
      <w:r w:rsidRPr="00BB4A6D">
        <w:rPr>
          <w:rFonts w:ascii="Times New Roman" w:hAnsi="Times New Roman" w:cs="Times New Roman"/>
          <w:b/>
        </w:rPr>
        <w:t> о в л я е т:</w:t>
      </w:r>
    </w:p>
    <w:p w:rsidR="00BB4A6D" w:rsidRPr="00BB4A6D" w:rsidRDefault="00BB4A6D" w:rsidP="00BB4A6D">
      <w:pPr>
        <w:pStyle w:val="a4"/>
        <w:widowControl w:val="0"/>
        <w:numPr>
          <w:ilvl w:val="0"/>
          <w:numId w:val="3"/>
        </w:numPr>
        <w:tabs>
          <w:tab w:val="left" w:pos="709"/>
        </w:tabs>
        <w:spacing w:before="20"/>
        <w:ind w:left="0" w:firstLine="709"/>
        <w:rPr>
          <w:rFonts w:ascii="Times New Roman" w:hAnsi="Times New Roman" w:cs="Times New Roman"/>
        </w:rPr>
      </w:pPr>
      <w:r w:rsidRPr="00BB4A6D">
        <w:rPr>
          <w:rFonts w:ascii="Times New Roman" w:hAnsi="Times New Roman" w:cs="Times New Roman"/>
        </w:rPr>
        <w:t>Утвердить прилагаемый Порядок санкционирования оплаты денежных обязательств по расходам получателей средств местного бюджета Варламовского сельсовета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w:t>
      </w:r>
      <w:proofErr w:type="gramStart"/>
      <w:r w:rsidRPr="00BB4A6D">
        <w:rPr>
          <w:rFonts w:ascii="Times New Roman" w:hAnsi="Times New Roman" w:cs="Times New Roman"/>
        </w:rPr>
        <w:t>е(</w:t>
      </w:r>
      <w:proofErr w:type="gramEnd"/>
      <w:r w:rsidRPr="00BB4A6D">
        <w:rPr>
          <w:rFonts w:ascii="Times New Roman" w:hAnsi="Times New Roman" w:cs="Times New Roman"/>
        </w:rPr>
        <w:t>далее – Порядок);</w:t>
      </w:r>
    </w:p>
    <w:p w:rsidR="00BB4A6D" w:rsidRPr="00BB4A6D" w:rsidRDefault="00BB4A6D" w:rsidP="00BB4A6D">
      <w:pPr>
        <w:pStyle w:val="a4"/>
        <w:widowControl w:val="0"/>
        <w:numPr>
          <w:ilvl w:val="0"/>
          <w:numId w:val="3"/>
        </w:numPr>
        <w:tabs>
          <w:tab w:val="left" w:pos="709"/>
          <w:tab w:val="left" w:pos="1276"/>
        </w:tabs>
        <w:spacing w:before="20"/>
        <w:ind w:left="0" w:firstLine="709"/>
        <w:rPr>
          <w:rFonts w:ascii="Times New Roman" w:hAnsi="Times New Roman" w:cs="Times New Roman"/>
        </w:rPr>
      </w:pPr>
      <w:proofErr w:type="gramStart"/>
      <w:r w:rsidRPr="00BB4A6D">
        <w:rPr>
          <w:rFonts w:ascii="Times New Roman" w:hAnsi="Times New Roman" w:cs="Times New Roman"/>
        </w:rPr>
        <w:t>Признать утратившим силу постановление администрации Варламовского сельсовета  Болотнинского района Новосибирской области от 23.03.2019г № 31 «Об утверждении Порядка санкционирования оплаты денежных обязательств по расходам получателей средств местного бюджета администрации Варламовского Болотнинского района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roofErr w:type="gramEnd"/>
    </w:p>
    <w:p w:rsidR="00BB4A6D" w:rsidRPr="00BB4A6D" w:rsidRDefault="00BB4A6D" w:rsidP="00BB4A6D">
      <w:pPr>
        <w:pStyle w:val="a4"/>
        <w:widowControl w:val="0"/>
        <w:numPr>
          <w:ilvl w:val="0"/>
          <w:numId w:val="3"/>
        </w:numPr>
        <w:tabs>
          <w:tab w:val="left" w:pos="0"/>
          <w:tab w:val="left" w:pos="1276"/>
        </w:tabs>
        <w:spacing w:before="20"/>
        <w:ind w:left="0" w:firstLine="709"/>
        <w:rPr>
          <w:rFonts w:ascii="Times New Roman" w:hAnsi="Times New Roman" w:cs="Times New Roman"/>
        </w:rPr>
      </w:pPr>
      <w:r w:rsidRPr="00BB4A6D">
        <w:rPr>
          <w:rFonts w:ascii="Times New Roman" w:hAnsi="Times New Roman" w:cs="Times New Roman"/>
        </w:rPr>
        <w:t>Настоящее постановление вступает в силу с 01.03.2020г.</w:t>
      </w:r>
    </w:p>
    <w:p w:rsidR="00BB4A6D" w:rsidRPr="00BB4A6D" w:rsidRDefault="00BB4A6D" w:rsidP="00BB4A6D">
      <w:pPr>
        <w:pStyle w:val="a4"/>
        <w:numPr>
          <w:ilvl w:val="0"/>
          <w:numId w:val="3"/>
        </w:numPr>
        <w:tabs>
          <w:tab w:val="left" w:pos="1134"/>
          <w:tab w:val="left" w:pos="1418"/>
        </w:tabs>
        <w:spacing w:before="20"/>
        <w:ind w:left="0" w:firstLine="709"/>
        <w:rPr>
          <w:rFonts w:ascii="Times New Roman" w:hAnsi="Times New Roman" w:cs="Times New Roman"/>
        </w:rPr>
      </w:pPr>
      <w:r w:rsidRPr="00BB4A6D">
        <w:rPr>
          <w:rFonts w:ascii="Times New Roman" w:hAnsi="Times New Roman" w:cs="Times New Roman"/>
        </w:rPr>
        <w:t xml:space="preserve">  Опубликовать настоящее постановление в официальном вестнике Варламовского сельсовета, а также </w:t>
      </w:r>
      <w:proofErr w:type="gramStart"/>
      <w:r w:rsidRPr="00BB4A6D">
        <w:rPr>
          <w:rFonts w:ascii="Times New Roman" w:hAnsi="Times New Roman" w:cs="Times New Roman"/>
        </w:rPr>
        <w:t>разместить</w:t>
      </w:r>
      <w:proofErr w:type="gramEnd"/>
      <w:r w:rsidRPr="00BB4A6D">
        <w:rPr>
          <w:rFonts w:ascii="Times New Roman" w:hAnsi="Times New Roman" w:cs="Times New Roman"/>
        </w:rPr>
        <w:t xml:space="preserve"> настоящее постановление на официальном сайте администрации Варламовского сельсовета Болотнинского района в сети «Интернет»;</w:t>
      </w:r>
    </w:p>
    <w:p w:rsidR="00BB4A6D" w:rsidRPr="00BB4A6D" w:rsidRDefault="00BB4A6D" w:rsidP="00BB4A6D">
      <w:pPr>
        <w:pStyle w:val="a4"/>
        <w:widowControl w:val="0"/>
        <w:numPr>
          <w:ilvl w:val="0"/>
          <w:numId w:val="3"/>
        </w:numPr>
        <w:tabs>
          <w:tab w:val="left" w:pos="1276"/>
          <w:tab w:val="left" w:pos="1843"/>
          <w:tab w:val="left" w:pos="3828"/>
        </w:tabs>
        <w:spacing w:before="20"/>
        <w:ind w:left="0" w:firstLine="709"/>
        <w:rPr>
          <w:rFonts w:ascii="Times New Roman" w:hAnsi="Times New Roman" w:cs="Times New Roman"/>
        </w:rPr>
      </w:pPr>
      <w:proofErr w:type="gramStart"/>
      <w:r w:rsidRPr="00BB4A6D">
        <w:rPr>
          <w:rFonts w:ascii="Times New Roman" w:hAnsi="Times New Roman" w:cs="Times New Roman"/>
        </w:rPr>
        <w:t>Контроль за</w:t>
      </w:r>
      <w:proofErr w:type="gramEnd"/>
      <w:r w:rsidRPr="00BB4A6D">
        <w:rPr>
          <w:rFonts w:ascii="Times New Roman" w:hAnsi="Times New Roman" w:cs="Times New Roman"/>
        </w:rPr>
        <w:t xml:space="preserve"> исполнением настоящего постановления оставляю за собой.</w:t>
      </w:r>
    </w:p>
    <w:p w:rsidR="00BB4A6D" w:rsidRPr="00BB4A6D" w:rsidRDefault="00BB4A6D" w:rsidP="00BB4A6D">
      <w:pPr>
        <w:widowControl w:val="0"/>
        <w:tabs>
          <w:tab w:val="left" w:pos="1276"/>
          <w:tab w:val="left" w:pos="1843"/>
          <w:tab w:val="left" w:pos="3828"/>
        </w:tabs>
        <w:spacing w:before="20" w:line="240" w:lineRule="auto"/>
        <w:contextualSpacing/>
        <w:rPr>
          <w:rFonts w:ascii="Times New Roman" w:hAnsi="Times New Roman" w:cs="Times New Roman"/>
        </w:rPr>
      </w:pPr>
    </w:p>
    <w:p w:rsidR="00BB4A6D" w:rsidRPr="00BB4A6D" w:rsidRDefault="00BB4A6D" w:rsidP="00BB4A6D">
      <w:pPr>
        <w:widowControl w:val="0"/>
        <w:tabs>
          <w:tab w:val="left" w:pos="1276"/>
          <w:tab w:val="left" w:pos="1843"/>
          <w:tab w:val="left" w:pos="3828"/>
        </w:tabs>
        <w:spacing w:before="20" w:line="240" w:lineRule="auto"/>
        <w:contextualSpacing/>
        <w:rPr>
          <w:rFonts w:ascii="Times New Roman" w:hAnsi="Times New Roman" w:cs="Times New Roman"/>
        </w:rPr>
      </w:pPr>
      <w:r w:rsidRPr="00BB4A6D">
        <w:rPr>
          <w:rFonts w:ascii="Times New Roman" w:hAnsi="Times New Roman" w:cs="Times New Roman"/>
        </w:rPr>
        <w:t>Глава Варламовского сельсовета</w:t>
      </w:r>
    </w:p>
    <w:p w:rsidR="00BB4A6D" w:rsidRPr="00BB4A6D" w:rsidRDefault="00BB4A6D" w:rsidP="00BB4A6D">
      <w:pPr>
        <w:widowControl w:val="0"/>
        <w:tabs>
          <w:tab w:val="left" w:pos="1276"/>
          <w:tab w:val="left" w:pos="1843"/>
          <w:tab w:val="left" w:pos="3828"/>
        </w:tabs>
        <w:spacing w:before="20" w:line="240" w:lineRule="auto"/>
        <w:contextualSpacing/>
        <w:rPr>
          <w:rFonts w:ascii="Times New Roman" w:hAnsi="Times New Roman" w:cs="Times New Roman"/>
        </w:rPr>
      </w:pPr>
      <w:r w:rsidRPr="00BB4A6D">
        <w:rPr>
          <w:rFonts w:ascii="Times New Roman" w:hAnsi="Times New Roman" w:cs="Times New Roman"/>
        </w:rPr>
        <w:t xml:space="preserve">Болотнинского района                                                    </w:t>
      </w:r>
    </w:p>
    <w:p w:rsidR="00BB4A6D" w:rsidRPr="00BB4A6D" w:rsidRDefault="00BB4A6D" w:rsidP="00BB4A6D">
      <w:pPr>
        <w:widowControl w:val="0"/>
        <w:tabs>
          <w:tab w:val="left" w:pos="1843"/>
          <w:tab w:val="left" w:pos="3828"/>
        </w:tabs>
        <w:spacing w:before="20" w:after="0" w:line="240" w:lineRule="auto"/>
        <w:contextualSpacing/>
        <w:jc w:val="both"/>
        <w:rPr>
          <w:rFonts w:ascii="Times New Roman" w:hAnsi="Times New Roman" w:cs="Times New Roman"/>
        </w:rPr>
      </w:pPr>
      <w:r w:rsidRPr="00BB4A6D">
        <w:rPr>
          <w:rFonts w:ascii="Times New Roman" w:hAnsi="Times New Roman" w:cs="Times New Roman"/>
        </w:rPr>
        <w:t>Новосибирской области                                                А.В.Приболовец</w:t>
      </w: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p>
    <w:p w:rsidR="00BB4A6D" w:rsidRPr="00BB4A6D" w:rsidRDefault="00BB4A6D" w:rsidP="00BB4A6D">
      <w:pPr>
        <w:pStyle w:val="ConsPlusTitle"/>
        <w:tabs>
          <w:tab w:val="left" w:pos="1843"/>
          <w:tab w:val="left" w:pos="3828"/>
        </w:tabs>
        <w:spacing w:before="20"/>
        <w:contextualSpacing/>
        <w:jc w:val="right"/>
        <w:rPr>
          <w:rFonts w:ascii="Times New Roman" w:hAnsi="Times New Roman" w:cs="Times New Roman"/>
          <w:b w:val="0"/>
          <w:szCs w:val="22"/>
        </w:rPr>
      </w:pPr>
      <w:r w:rsidRPr="00BB4A6D">
        <w:rPr>
          <w:rFonts w:ascii="Times New Roman" w:hAnsi="Times New Roman" w:cs="Times New Roman"/>
          <w:b w:val="0"/>
          <w:szCs w:val="22"/>
        </w:rPr>
        <w:t>Утвержден</w:t>
      </w: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BB4A6D">
        <w:rPr>
          <w:rFonts w:ascii="Times New Roman" w:hAnsi="Times New Roman" w:cs="Times New Roman"/>
          <w:b w:val="0"/>
          <w:szCs w:val="22"/>
        </w:rPr>
        <w:t>постановлением администрации</w:t>
      </w: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BB4A6D">
        <w:rPr>
          <w:rFonts w:ascii="Times New Roman" w:hAnsi="Times New Roman" w:cs="Times New Roman"/>
          <w:b w:val="0"/>
          <w:szCs w:val="22"/>
        </w:rPr>
        <w:t>Варламовского сельсовета</w:t>
      </w: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BB4A6D">
        <w:rPr>
          <w:rFonts w:ascii="Times New Roman" w:hAnsi="Times New Roman" w:cs="Times New Roman"/>
          <w:b w:val="0"/>
          <w:szCs w:val="22"/>
        </w:rPr>
        <w:t xml:space="preserve">Болотнинского района </w:t>
      </w:r>
    </w:p>
    <w:p w:rsidR="00BB4A6D" w:rsidRPr="00BB4A6D" w:rsidRDefault="00BB4A6D" w:rsidP="00BB4A6D">
      <w:pPr>
        <w:pStyle w:val="ConsPlusTitle"/>
        <w:tabs>
          <w:tab w:val="left" w:pos="1843"/>
          <w:tab w:val="left" w:pos="3828"/>
        </w:tabs>
        <w:spacing w:before="20"/>
        <w:ind w:firstLine="709"/>
        <w:contextualSpacing/>
        <w:jc w:val="right"/>
        <w:rPr>
          <w:rFonts w:ascii="Times New Roman" w:hAnsi="Times New Roman" w:cs="Times New Roman"/>
          <w:b w:val="0"/>
          <w:szCs w:val="22"/>
        </w:rPr>
      </w:pPr>
      <w:r w:rsidRPr="00BB4A6D">
        <w:rPr>
          <w:rFonts w:ascii="Times New Roman" w:hAnsi="Times New Roman" w:cs="Times New Roman"/>
          <w:b w:val="0"/>
          <w:szCs w:val="22"/>
        </w:rPr>
        <w:t>Новосибирской области</w:t>
      </w:r>
    </w:p>
    <w:p w:rsidR="00BB4A6D" w:rsidRPr="00BB4A6D" w:rsidRDefault="00BB4A6D" w:rsidP="00BB4A6D">
      <w:pPr>
        <w:widowControl w:val="0"/>
        <w:tabs>
          <w:tab w:val="left" w:pos="1843"/>
          <w:tab w:val="left" w:pos="3828"/>
        </w:tabs>
        <w:spacing w:before="20" w:after="0" w:line="240" w:lineRule="auto"/>
        <w:ind w:firstLine="709"/>
        <w:contextualSpacing/>
        <w:jc w:val="right"/>
        <w:rPr>
          <w:rFonts w:ascii="Times New Roman" w:hAnsi="Times New Roman" w:cs="Times New Roman"/>
        </w:rPr>
      </w:pPr>
      <w:r w:rsidRPr="00BB4A6D">
        <w:rPr>
          <w:rFonts w:ascii="Times New Roman" w:hAnsi="Times New Roman" w:cs="Times New Roman"/>
        </w:rPr>
        <w:t>от 13.03.2020  № 13</w:t>
      </w:r>
      <w:bookmarkStart w:id="0" w:name="_GoBack"/>
      <w:bookmarkEnd w:id="0"/>
    </w:p>
    <w:p w:rsidR="00BB4A6D" w:rsidRPr="00BB4A6D" w:rsidRDefault="00BB4A6D" w:rsidP="00BB4A6D">
      <w:pPr>
        <w:pStyle w:val="ConsPlusNormal"/>
        <w:tabs>
          <w:tab w:val="left" w:pos="1843"/>
        </w:tabs>
        <w:spacing w:before="20"/>
        <w:contextualSpacing/>
        <w:jc w:val="both"/>
        <w:rPr>
          <w:rFonts w:ascii="Times New Roman" w:hAnsi="Times New Roman" w:cs="Times New Roman"/>
          <w:b/>
          <w:szCs w:val="22"/>
        </w:rPr>
      </w:pPr>
    </w:p>
    <w:p w:rsidR="00BB4A6D" w:rsidRPr="00BB4A6D" w:rsidRDefault="00BB4A6D" w:rsidP="00BB4A6D">
      <w:pPr>
        <w:pStyle w:val="ConsPlusTitle"/>
        <w:tabs>
          <w:tab w:val="left" w:pos="1843"/>
        </w:tabs>
        <w:spacing w:before="20"/>
        <w:ind w:firstLine="709"/>
        <w:contextualSpacing/>
        <w:jc w:val="center"/>
        <w:rPr>
          <w:rFonts w:ascii="Times New Roman" w:hAnsi="Times New Roman" w:cs="Times New Roman"/>
          <w:szCs w:val="22"/>
        </w:rPr>
      </w:pPr>
      <w:bookmarkStart w:id="1" w:name="P43"/>
      <w:bookmarkEnd w:id="1"/>
      <w:r w:rsidRPr="00BB4A6D">
        <w:rPr>
          <w:rFonts w:ascii="Times New Roman" w:hAnsi="Times New Roman" w:cs="Times New Roman"/>
          <w:szCs w:val="22"/>
        </w:rPr>
        <w:t xml:space="preserve">ПОРЯДОК САНКЦИОНИРОВАНИЯ ОПЛАТЫ ДЕНЕЖНЫХ ОБЯЗАТЕЛЬСТВ </w:t>
      </w:r>
      <w:proofErr w:type="gramStart"/>
      <w:r w:rsidRPr="00BB4A6D">
        <w:rPr>
          <w:rFonts w:ascii="Times New Roman" w:hAnsi="Times New Roman" w:cs="Times New Roman"/>
          <w:szCs w:val="22"/>
        </w:rPr>
        <w:t>ПО</w:t>
      </w:r>
      <w:proofErr w:type="gramEnd"/>
      <w:r w:rsidRPr="00BB4A6D">
        <w:rPr>
          <w:rFonts w:ascii="Times New Roman" w:hAnsi="Times New Roman" w:cs="Times New Roman"/>
          <w:szCs w:val="22"/>
        </w:rPr>
        <w:t xml:space="preserve"> РАСХОДАМ ПОЛУЧАТЕЛЕЙ СРЕДСТВ МЕСТНОГО БЮДЖЕТА ВАРЛАМОВСКОГО СЕЛЬСОВЕТА БОЛОТНИНСКОГО РАЙОНА НОВОСИБИРСКОЙ ОБЛАСТИ </w:t>
      </w:r>
      <w:r w:rsidRPr="00BB4A6D">
        <w:rPr>
          <w:rFonts w:ascii="Times New Roman" w:hAnsi="Times New Roman" w:cs="Times New Roman"/>
          <w:szCs w:val="22"/>
        </w:rPr>
        <w:lastRenderedPageBreak/>
        <w:t>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BB4A6D" w:rsidRPr="00BB4A6D" w:rsidRDefault="00BB4A6D" w:rsidP="00BB4A6D">
      <w:pPr>
        <w:pStyle w:val="ConsPlusTitle"/>
        <w:tabs>
          <w:tab w:val="left" w:pos="1843"/>
        </w:tabs>
        <w:spacing w:before="20"/>
        <w:ind w:firstLine="709"/>
        <w:contextualSpacing/>
        <w:jc w:val="center"/>
        <w:rPr>
          <w:rFonts w:ascii="Times New Roman" w:hAnsi="Times New Roman" w:cs="Times New Roman"/>
          <w:szCs w:val="22"/>
        </w:rPr>
      </w:pPr>
    </w:p>
    <w:p w:rsidR="00BB4A6D" w:rsidRPr="00BB4A6D" w:rsidRDefault="00BB4A6D" w:rsidP="00BB4A6D">
      <w:pPr>
        <w:pStyle w:val="ConsPlusTitle"/>
        <w:tabs>
          <w:tab w:val="left" w:pos="1843"/>
        </w:tabs>
        <w:spacing w:before="20"/>
        <w:ind w:firstLine="709"/>
        <w:contextualSpacing/>
        <w:jc w:val="both"/>
        <w:rPr>
          <w:rFonts w:ascii="Times New Roman" w:hAnsi="Times New Roman" w:cs="Times New Roman"/>
          <w:b w:val="0"/>
          <w:szCs w:val="22"/>
        </w:rPr>
      </w:pPr>
    </w:p>
    <w:p w:rsidR="00BB4A6D" w:rsidRPr="00BB4A6D" w:rsidRDefault="00BB4A6D" w:rsidP="00BB4A6D">
      <w:pPr>
        <w:pStyle w:val="ConsPlusTitle"/>
        <w:numPr>
          <w:ilvl w:val="0"/>
          <w:numId w:val="1"/>
        </w:numPr>
        <w:tabs>
          <w:tab w:val="left" w:pos="1276"/>
        </w:tabs>
        <w:spacing w:before="20"/>
        <w:ind w:left="0" w:firstLine="709"/>
        <w:contextualSpacing/>
        <w:jc w:val="both"/>
        <w:rPr>
          <w:rFonts w:ascii="Times New Roman" w:hAnsi="Times New Roman" w:cs="Times New Roman"/>
          <w:b w:val="0"/>
          <w:szCs w:val="22"/>
        </w:rPr>
      </w:pPr>
      <w:r w:rsidRPr="00BB4A6D">
        <w:rPr>
          <w:rFonts w:ascii="Times New Roman" w:hAnsi="Times New Roman" w:cs="Times New Roman"/>
          <w:b w:val="0"/>
          <w:szCs w:val="22"/>
        </w:rPr>
        <w:t>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Варламовского сельсовета Болотнинского района Новосибирской области.</w:t>
      </w:r>
    </w:p>
    <w:p w:rsidR="00BB4A6D" w:rsidRPr="00BB4A6D" w:rsidRDefault="00BB4A6D" w:rsidP="00BB4A6D">
      <w:pPr>
        <w:pStyle w:val="ConsPlusNormal"/>
        <w:numPr>
          <w:ilvl w:val="0"/>
          <w:numId w:val="1"/>
        </w:numPr>
        <w:tabs>
          <w:tab w:val="left" w:pos="1276"/>
        </w:tabs>
        <w:spacing w:before="20"/>
        <w:ind w:left="0" w:firstLine="709"/>
        <w:contextualSpacing/>
        <w:jc w:val="both"/>
        <w:rPr>
          <w:rFonts w:ascii="Times New Roman" w:hAnsi="Times New Roman" w:cs="Times New Roman"/>
          <w:szCs w:val="22"/>
        </w:rPr>
      </w:pPr>
      <w:r w:rsidRPr="00BB4A6D">
        <w:rPr>
          <w:rFonts w:ascii="Times New Roman" w:hAnsi="Times New Roman" w:cs="Times New Roman"/>
          <w:szCs w:val="22"/>
        </w:rPr>
        <w:t>В целях настоящего Порядка используются следующие понятия, термины и сокращения:</w:t>
      </w:r>
    </w:p>
    <w:p w:rsidR="00BB4A6D" w:rsidRPr="00BB4A6D" w:rsidRDefault="00BB4A6D" w:rsidP="00BB4A6D">
      <w:pPr>
        <w:pStyle w:val="ConsPlusNormal"/>
        <w:tabs>
          <w:tab w:val="left" w:pos="1843"/>
        </w:tabs>
        <w:spacing w:before="20"/>
        <w:ind w:firstLine="709"/>
        <w:contextualSpacing/>
        <w:jc w:val="both"/>
        <w:rPr>
          <w:rFonts w:ascii="Times New Roman" w:hAnsi="Times New Roman" w:cs="Times New Roman"/>
          <w:szCs w:val="22"/>
        </w:rPr>
      </w:pPr>
      <w:r w:rsidRPr="00BB4A6D">
        <w:rPr>
          <w:rFonts w:ascii="Times New Roman" w:hAnsi="Times New Roman" w:cs="Times New Roman"/>
          <w:szCs w:val="22"/>
        </w:rPr>
        <w:t>местный бюджет – бюджет муниципального образования Варламовского сельсовета</w:t>
      </w:r>
      <w:r w:rsidRPr="00BB4A6D">
        <w:rPr>
          <w:rFonts w:ascii="Times New Roman" w:hAnsi="Times New Roman" w:cs="Times New Roman"/>
          <w:b/>
          <w:szCs w:val="22"/>
        </w:rPr>
        <w:t xml:space="preserve"> </w:t>
      </w:r>
      <w:r w:rsidRPr="00BB4A6D">
        <w:rPr>
          <w:rFonts w:ascii="Times New Roman" w:hAnsi="Times New Roman" w:cs="Times New Roman"/>
          <w:szCs w:val="22"/>
        </w:rPr>
        <w:t>Болотнинского района Новосибирской области;</w:t>
      </w:r>
    </w:p>
    <w:p w:rsidR="00BB4A6D" w:rsidRPr="00BB4A6D" w:rsidRDefault="00BB4A6D" w:rsidP="00BB4A6D">
      <w:pPr>
        <w:pStyle w:val="ConsPlusNormal"/>
        <w:tabs>
          <w:tab w:val="left" w:pos="1843"/>
        </w:tabs>
        <w:spacing w:before="20"/>
        <w:ind w:firstLine="709"/>
        <w:contextualSpacing/>
        <w:jc w:val="both"/>
        <w:rPr>
          <w:rFonts w:ascii="Times New Roman" w:hAnsi="Times New Roman" w:cs="Times New Roman"/>
          <w:szCs w:val="22"/>
        </w:rPr>
      </w:pPr>
      <w:r w:rsidRPr="00BB4A6D">
        <w:rPr>
          <w:rFonts w:ascii="Times New Roman" w:hAnsi="Times New Roman" w:cs="Times New Roman"/>
          <w:szCs w:val="22"/>
        </w:rPr>
        <w:t>получатель средств – получатель средств местного бюджета;</w:t>
      </w:r>
    </w:p>
    <w:p w:rsidR="00BB4A6D" w:rsidRPr="00BB4A6D" w:rsidRDefault="00BB4A6D" w:rsidP="00BB4A6D">
      <w:pPr>
        <w:pStyle w:val="a4"/>
        <w:numPr>
          <w:ilvl w:val="0"/>
          <w:numId w:val="1"/>
        </w:numPr>
        <w:tabs>
          <w:tab w:val="left" w:pos="1276"/>
        </w:tabs>
        <w:spacing w:before="20"/>
        <w:ind w:left="0" w:firstLine="709"/>
        <w:rPr>
          <w:rFonts w:ascii="Times New Roman" w:hAnsi="Times New Roman" w:cs="Times New Roman"/>
        </w:rPr>
      </w:pPr>
      <w:r w:rsidRPr="00BB4A6D">
        <w:rPr>
          <w:rFonts w:ascii="Times New Roman" w:hAnsi="Times New Roman" w:cs="Times New Roman"/>
        </w:rPr>
        <w:t xml:space="preserve">Санкционирование оплаты денежных обязательств по расходам получателей средств,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осуществляется в порядке, аналогичном </w:t>
      </w:r>
      <w:proofErr w:type="gramStart"/>
      <w:r w:rsidRPr="00BB4A6D">
        <w:rPr>
          <w:rFonts w:ascii="Times New Roman" w:hAnsi="Times New Roman" w:cs="Times New Roman"/>
        </w:rPr>
        <w:t>установленному</w:t>
      </w:r>
      <w:proofErr w:type="gramEnd"/>
      <w:r w:rsidRPr="00BB4A6D">
        <w:rPr>
          <w:rFonts w:ascii="Times New Roman" w:hAnsi="Times New Roman" w:cs="Times New Roman"/>
        </w:rPr>
        <w:t>:</w:t>
      </w:r>
    </w:p>
    <w:p w:rsidR="00BB4A6D" w:rsidRPr="00BB4A6D" w:rsidRDefault="00BB4A6D" w:rsidP="00BB4A6D">
      <w:pPr>
        <w:pStyle w:val="a4"/>
        <w:numPr>
          <w:ilvl w:val="0"/>
          <w:numId w:val="2"/>
        </w:numPr>
        <w:tabs>
          <w:tab w:val="left" w:pos="1276"/>
        </w:tabs>
        <w:spacing w:before="20"/>
        <w:ind w:left="0" w:firstLine="709"/>
        <w:rPr>
          <w:rFonts w:ascii="Times New Roman" w:hAnsi="Times New Roman" w:cs="Times New Roman"/>
        </w:rPr>
      </w:pPr>
      <w:r w:rsidRPr="00BB4A6D">
        <w:rPr>
          <w:rFonts w:ascii="Times New Roman" w:hAnsi="Times New Roman" w:cs="Times New Roman"/>
        </w:rPr>
        <w:t xml:space="preserve">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BB4A6D">
        <w:rPr>
          <w:rFonts w:ascii="Times New Roman" w:hAnsi="Times New Roman" w:cs="Times New Roman"/>
        </w:rPr>
        <w:t>софинансирования</w:t>
      </w:r>
      <w:proofErr w:type="spellEnd"/>
      <w:r w:rsidRPr="00BB4A6D">
        <w:rPr>
          <w:rFonts w:ascii="Times New Roman" w:hAnsi="Times New Roman" w:cs="Times New Roman"/>
        </w:rPr>
        <w:t xml:space="preserve"> которых предоставляется субсидия из федерального бюджета бюджету субъекта Российской Федерации, утвержденным приказом Минфина России от 12.12.2017 № 223н, </w:t>
      </w:r>
    </w:p>
    <w:p w:rsidR="00BB4A6D" w:rsidRPr="00BB4A6D" w:rsidRDefault="00BB4A6D" w:rsidP="00BB4A6D">
      <w:pPr>
        <w:pStyle w:val="a4"/>
        <w:numPr>
          <w:ilvl w:val="0"/>
          <w:numId w:val="2"/>
        </w:numPr>
        <w:tabs>
          <w:tab w:val="left" w:pos="1276"/>
        </w:tabs>
        <w:spacing w:before="20"/>
        <w:ind w:left="0" w:firstLine="709"/>
        <w:rPr>
          <w:rFonts w:ascii="Times New Roman" w:hAnsi="Times New Roman" w:cs="Times New Roman"/>
        </w:rPr>
      </w:pPr>
      <w:r w:rsidRPr="00BB4A6D">
        <w:rPr>
          <w:rFonts w:ascii="Times New Roman" w:hAnsi="Times New Roman" w:cs="Times New Roman"/>
        </w:rPr>
        <w:t xml:space="preserve">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BB4A6D">
        <w:rPr>
          <w:rFonts w:ascii="Times New Roman" w:hAnsi="Times New Roman" w:cs="Times New Roman"/>
        </w:rPr>
        <w:t>софинансирования</w:t>
      </w:r>
      <w:proofErr w:type="spellEnd"/>
      <w:r w:rsidRPr="00BB4A6D">
        <w:rPr>
          <w:rFonts w:ascii="Times New Roman" w:hAnsi="Times New Roman" w:cs="Times New Roman"/>
        </w:rPr>
        <w:t xml:space="preserve">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утвержденный Приказом Министерства финансов Российской Федерации от 27.12.2019 № 257н</w:t>
      </w:r>
    </w:p>
    <w:p w:rsidR="00BB4A6D" w:rsidRPr="00BB4A6D" w:rsidRDefault="00BB4A6D" w:rsidP="00BB4A6D">
      <w:pPr>
        <w:pStyle w:val="a4"/>
        <w:numPr>
          <w:ilvl w:val="0"/>
          <w:numId w:val="2"/>
        </w:numPr>
        <w:tabs>
          <w:tab w:val="left" w:pos="1276"/>
        </w:tabs>
        <w:spacing w:before="20"/>
        <w:ind w:left="0" w:firstLine="709"/>
        <w:rPr>
          <w:rFonts w:ascii="Times New Roman" w:hAnsi="Times New Roman" w:cs="Times New Roman"/>
        </w:rPr>
      </w:pPr>
      <w:r w:rsidRPr="00BB4A6D">
        <w:rPr>
          <w:rFonts w:ascii="Times New Roman" w:hAnsi="Times New Roman" w:cs="Times New Roman"/>
        </w:rPr>
        <w:t>Порядком санкционирования оплаты денежных обязательств по расходам получателей средств областного бюджета Новосибирской области,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субвенций и иных межбюджетных трансфертов, имеющих целевое назначение, утвержденный приказами Министерства финансов и налоговой политики Новосибирской области от 02.0.42018 № 15-НПА</w:t>
      </w:r>
    </w:p>
    <w:p w:rsidR="00BB4A6D" w:rsidRPr="00BB4A6D" w:rsidRDefault="00BB4A6D" w:rsidP="00BB4A6D">
      <w:pPr>
        <w:tabs>
          <w:tab w:val="left" w:pos="1843"/>
        </w:tabs>
        <w:spacing w:before="20" w:line="240" w:lineRule="auto"/>
        <w:ind w:firstLine="709"/>
        <w:contextualSpacing/>
        <w:rPr>
          <w:rFonts w:ascii="Times New Roman" w:hAnsi="Times New Roman" w:cs="Times New Roman"/>
        </w:rPr>
      </w:pPr>
      <w:r w:rsidRPr="00BB4A6D">
        <w:rPr>
          <w:rFonts w:ascii="Times New Roman" w:hAnsi="Times New Roman" w:cs="Times New Roman"/>
        </w:rPr>
        <w:t>с дополнительной проверкой платежных (расчетных) документов на наличие в них следующих сведений:</w:t>
      </w:r>
    </w:p>
    <w:p w:rsidR="00BB4A6D" w:rsidRPr="00BB4A6D" w:rsidRDefault="00BB4A6D" w:rsidP="00BB4A6D">
      <w:pPr>
        <w:pStyle w:val="a4"/>
        <w:tabs>
          <w:tab w:val="left" w:pos="1843"/>
        </w:tabs>
        <w:spacing w:before="20"/>
        <w:ind w:left="0" w:firstLine="709"/>
        <w:rPr>
          <w:rFonts w:ascii="Times New Roman" w:hAnsi="Times New Roman" w:cs="Times New Roman"/>
        </w:rPr>
      </w:pPr>
      <w:r w:rsidRPr="00BB4A6D">
        <w:rPr>
          <w:rFonts w:ascii="Times New Roman" w:hAnsi="Times New Roman" w:cs="Times New Roman"/>
        </w:rPr>
        <w:t>-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w:t>
      </w:r>
    </w:p>
    <w:p w:rsidR="00BB4A6D" w:rsidRPr="00BB4A6D" w:rsidRDefault="00BB4A6D" w:rsidP="00BB4A6D">
      <w:pPr>
        <w:pBdr>
          <w:bottom w:val="single" w:sz="12" w:space="1" w:color="auto"/>
        </w:pBdr>
        <w:spacing w:line="240" w:lineRule="auto"/>
        <w:contextualSpacing/>
      </w:pPr>
      <w:r w:rsidRPr="00BB4A6D">
        <w:rPr>
          <w:rFonts w:ascii="Times New Roman" w:hAnsi="Times New Roman" w:cs="Times New Roman"/>
        </w:rPr>
        <w:t>- кодов классификации операций сектора государственного управления (КОСГУ) в назначении платежа в формате «КОСГУ</w:t>
      </w:r>
    </w:p>
    <w:p w:rsidR="00BB4A6D" w:rsidRPr="00BB4A6D" w:rsidRDefault="00BB4A6D" w:rsidP="00BB4A6D">
      <w:pPr>
        <w:spacing w:line="240" w:lineRule="auto"/>
        <w:contextualSpacing/>
        <w:jc w:val="center"/>
        <w:rPr>
          <w:rFonts w:ascii="Times New Roman" w:eastAsia="Times New Roman" w:hAnsi="Times New Roman" w:cs="Times New Roman"/>
          <w:b/>
          <w:bCs/>
          <w:snapToGrid w:val="0"/>
        </w:rPr>
      </w:pPr>
      <w:r w:rsidRPr="00BB4A6D">
        <w:rPr>
          <w:rFonts w:ascii="Times New Roman" w:eastAsia="Times New Roman" w:hAnsi="Times New Roman" w:cs="Times New Roman"/>
          <w:b/>
          <w:bCs/>
          <w:snapToGrid w:val="0"/>
        </w:rPr>
        <w:t xml:space="preserve">АДМИНИСТРАЦИЯ ВАРЛАМОВСКОГО СЕЛЬСОВЕТА </w:t>
      </w:r>
    </w:p>
    <w:p w:rsidR="00BB4A6D" w:rsidRPr="00BB4A6D" w:rsidRDefault="00BB4A6D" w:rsidP="00BB4A6D">
      <w:pPr>
        <w:spacing w:line="240" w:lineRule="auto"/>
        <w:contextualSpacing/>
        <w:jc w:val="center"/>
        <w:rPr>
          <w:rFonts w:ascii="Times New Roman" w:eastAsia="Times New Roman" w:hAnsi="Times New Roman" w:cs="Times New Roman"/>
          <w:b/>
          <w:bCs/>
        </w:rPr>
      </w:pPr>
      <w:r w:rsidRPr="00BB4A6D">
        <w:rPr>
          <w:rFonts w:ascii="Times New Roman" w:eastAsia="Times New Roman" w:hAnsi="Times New Roman" w:cs="Times New Roman"/>
          <w:b/>
          <w:bCs/>
        </w:rPr>
        <w:t xml:space="preserve">БОЛОТНИНСКОГО РАЙОНА </w:t>
      </w:r>
      <w:r w:rsidRPr="00BB4A6D">
        <w:rPr>
          <w:rFonts w:ascii="Times New Roman" w:eastAsia="Times New Roman" w:hAnsi="Times New Roman" w:cs="Times New Roman"/>
          <w:b/>
          <w:bCs/>
          <w:snapToGrid w:val="0"/>
        </w:rPr>
        <w:t>НОВОСИБИРСКОЙ ОБЛАСТИ</w:t>
      </w:r>
    </w:p>
    <w:p w:rsidR="00BB4A6D" w:rsidRPr="00BB4A6D" w:rsidRDefault="00BB4A6D" w:rsidP="00BB4A6D">
      <w:pPr>
        <w:spacing w:line="240" w:lineRule="auto"/>
        <w:contextualSpacing/>
        <w:jc w:val="center"/>
        <w:rPr>
          <w:rFonts w:ascii="Times New Roman" w:eastAsia="Times New Roman" w:hAnsi="Times New Roman" w:cs="Times New Roman"/>
          <w:b/>
          <w:bCs/>
          <w:snapToGrid w:val="0"/>
        </w:rPr>
      </w:pPr>
    </w:p>
    <w:p w:rsidR="00BB4A6D" w:rsidRPr="00BB4A6D" w:rsidRDefault="00BB4A6D" w:rsidP="00BB4A6D">
      <w:pPr>
        <w:spacing w:line="240" w:lineRule="auto"/>
        <w:contextualSpacing/>
        <w:jc w:val="center"/>
        <w:rPr>
          <w:rFonts w:ascii="Times New Roman" w:eastAsia="Times New Roman" w:hAnsi="Times New Roman" w:cs="Times New Roman"/>
          <w:b/>
          <w:bCs/>
          <w:snapToGrid w:val="0"/>
        </w:rPr>
      </w:pPr>
      <w:r w:rsidRPr="00BB4A6D">
        <w:rPr>
          <w:rFonts w:ascii="Times New Roman" w:eastAsia="Times New Roman" w:hAnsi="Times New Roman" w:cs="Times New Roman"/>
          <w:b/>
          <w:bCs/>
          <w:snapToGrid w:val="0"/>
        </w:rPr>
        <w:t>ПОСТАНОВЛЕНИЕ</w:t>
      </w:r>
    </w:p>
    <w:p w:rsidR="00BB4A6D" w:rsidRPr="00BB4A6D" w:rsidRDefault="00BB4A6D" w:rsidP="00BB4A6D">
      <w:pPr>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13.03.2020                                   с.Варламово                                    № 14</w:t>
      </w:r>
    </w:p>
    <w:p w:rsidR="00BB4A6D" w:rsidRPr="00BB4A6D" w:rsidRDefault="00BB4A6D" w:rsidP="00BB4A6D">
      <w:pPr>
        <w:spacing w:line="240" w:lineRule="auto"/>
        <w:contextualSpacing/>
        <w:rPr>
          <w:rFonts w:ascii="Times New Roman" w:eastAsia="Times New Roman" w:hAnsi="Times New Roman" w:cs="Times New Roman"/>
          <w:b/>
        </w:rPr>
      </w:pPr>
    </w:p>
    <w:p w:rsidR="00BB4A6D" w:rsidRPr="00BB4A6D" w:rsidRDefault="00BB4A6D" w:rsidP="00BB4A6D">
      <w:pPr>
        <w:spacing w:line="240" w:lineRule="auto"/>
        <w:contextualSpacing/>
        <w:jc w:val="center"/>
        <w:rPr>
          <w:rFonts w:ascii="Times New Roman" w:eastAsia="Times New Roman" w:hAnsi="Times New Roman" w:cs="Times New Roman"/>
          <w:b/>
        </w:rPr>
      </w:pPr>
      <w:r w:rsidRPr="00BB4A6D">
        <w:rPr>
          <w:rFonts w:ascii="Times New Roman" w:eastAsia="Times New Roman" w:hAnsi="Times New Roman" w:cs="Times New Roman"/>
          <w:b/>
        </w:rPr>
        <w:t>Об утверждении муниципальной программы «Энергосбережение и повышение энергетической эффективности на территории Варламовского сельсовета Болотнинского района Новосибирской области  на 2020- 2022  годы»</w:t>
      </w:r>
    </w:p>
    <w:p w:rsidR="00BB4A6D" w:rsidRPr="00BB4A6D" w:rsidRDefault="00BB4A6D" w:rsidP="00BB4A6D">
      <w:pPr>
        <w:widowControl w:val="0"/>
        <w:autoSpaceDE w:val="0"/>
        <w:autoSpaceDN w:val="0"/>
        <w:adjustRightInd w:val="0"/>
        <w:spacing w:line="240" w:lineRule="auto"/>
        <w:contextualSpacing/>
        <w:jc w:val="center"/>
        <w:rPr>
          <w:rFonts w:ascii="Times New Roman" w:eastAsia="Times New Roman" w:hAnsi="Times New Roman" w:cs="Times New Roman"/>
          <w:b/>
        </w:rPr>
      </w:pPr>
    </w:p>
    <w:p w:rsidR="00BB4A6D" w:rsidRPr="00BB4A6D" w:rsidRDefault="00BB4A6D" w:rsidP="00BB4A6D">
      <w:pPr>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w:t>
      </w:r>
      <w:proofErr w:type="gramStart"/>
      <w:r w:rsidRPr="00BB4A6D">
        <w:rPr>
          <w:rFonts w:ascii="Times New Roman" w:eastAsia="Times New Roman" w:hAnsi="Times New Roman" w:cs="Times New Roman"/>
        </w:rPr>
        <w:t xml:space="preserve">В соответствии с Федеральным законом от 23.11.2009 года №261-ФЗ «Об энергосбережение и о повышении энергетической эффективности и о внесении изменений в отдельные законодательные акты Российской Федерации», Федеральным законом от 06.10.2003 года №131-ФЗ «Об общих </w:t>
      </w:r>
      <w:r w:rsidRPr="00BB4A6D">
        <w:rPr>
          <w:rFonts w:ascii="Times New Roman" w:eastAsia="Times New Roman" w:hAnsi="Times New Roman" w:cs="Times New Roman"/>
        </w:rPr>
        <w:lastRenderedPageBreak/>
        <w:t>принципах организации местного самоуправления в Российской Федерации», Указа Президента РФ от 04.06.2008 года №889 «О некоторых мерах по повышению энергетической и экологической эффективности российской экономики», Постановлением</w:t>
      </w:r>
      <w:proofErr w:type="gramEnd"/>
      <w:r w:rsidRPr="00BB4A6D">
        <w:rPr>
          <w:rFonts w:ascii="Times New Roman" w:eastAsia="Times New Roman" w:hAnsi="Times New Roman" w:cs="Times New Roman"/>
        </w:rPr>
        <w:t xml:space="preserve"> </w:t>
      </w:r>
      <w:proofErr w:type="gramStart"/>
      <w:r w:rsidRPr="00BB4A6D">
        <w:rPr>
          <w:rFonts w:ascii="Times New Roman" w:eastAsia="Times New Roman" w:hAnsi="Times New Roman" w:cs="Times New Roman"/>
        </w:rPr>
        <w:t>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года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roofErr w:type="gramEnd"/>
      <w:r w:rsidRPr="00BB4A6D">
        <w:rPr>
          <w:rFonts w:ascii="Times New Roman" w:eastAsia="Times New Roman" w:hAnsi="Times New Roman" w:cs="Times New Roman"/>
        </w:rPr>
        <w:t>» и руководствуясь Уставом Варламовского сельсовета Болотнинского района Новосибирской области, администрация Варламовского сельсовета Болотнинского района Новосибирской области</w:t>
      </w:r>
    </w:p>
    <w:p w:rsidR="00BB4A6D" w:rsidRPr="00BB4A6D" w:rsidRDefault="00BB4A6D" w:rsidP="00BB4A6D">
      <w:pPr>
        <w:spacing w:line="240" w:lineRule="auto"/>
        <w:contextualSpacing/>
        <w:jc w:val="both"/>
        <w:rPr>
          <w:rFonts w:ascii="Times New Roman" w:eastAsia="Times New Roman" w:hAnsi="Times New Roman" w:cs="Times New Roman"/>
          <w:b/>
        </w:rPr>
      </w:pPr>
      <w:proofErr w:type="spellStart"/>
      <w:proofErr w:type="gramStart"/>
      <w:r w:rsidRPr="00BB4A6D">
        <w:rPr>
          <w:rFonts w:ascii="Times New Roman" w:eastAsia="Times New Roman" w:hAnsi="Times New Roman" w:cs="Times New Roman"/>
          <w:b/>
        </w:rPr>
        <w:t>п</w:t>
      </w:r>
      <w:proofErr w:type="spellEnd"/>
      <w:proofErr w:type="gramEnd"/>
      <w:r w:rsidRPr="00BB4A6D">
        <w:rPr>
          <w:rFonts w:ascii="Times New Roman" w:eastAsia="Times New Roman" w:hAnsi="Times New Roman" w:cs="Times New Roman"/>
          <w:b/>
        </w:rPr>
        <w:t xml:space="preserve"> о с т а </w:t>
      </w:r>
      <w:proofErr w:type="spellStart"/>
      <w:r w:rsidRPr="00BB4A6D">
        <w:rPr>
          <w:rFonts w:ascii="Times New Roman" w:eastAsia="Times New Roman" w:hAnsi="Times New Roman" w:cs="Times New Roman"/>
          <w:b/>
        </w:rPr>
        <w:t>н</w:t>
      </w:r>
      <w:proofErr w:type="spellEnd"/>
      <w:r w:rsidRPr="00BB4A6D">
        <w:rPr>
          <w:rFonts w:ascii="Times New Roman" w:eastAsia="Times New Roman" w:hAnsi="Times New Roman" w:cs="Times New Roman"/>
          <w:b/>
        </w:rPr>
        <w:t xml:space="preserve"> о в л я е т:</w:t>
      </w:r>
    </w:p>
    <w:p w:rsidR="00BB4A6D" w:rsidRPr="00BB4A6D" w:rsidRDefault="00BB4A6D" w:rsidP="00BB4A6D">
      <w:pPr>
        <w:numPr>
          <w:ilvl w:val="0"/>
          <w:numId w:val="6"/>
        </w:numPr>
        <w:spacing w:after="0"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Утвердить  муниципальную программу «Энергосбережение и повышение энергетической эффективности на территории Варламовского сельсовета Болотнинского района Новосибирской области  на 2020-2022 годы» согласно приложению (далее Программа).</w:t>
      </w:r>
    </w:p>
    <w:p w:rsidR="00BB4A6D" w:rsidRPr="00BB4A6D" w:rsidRDefault="00BB4A6D" w:rsidP="00BB4A6D">
      <w:pPr>
        <w:numPr>
          <w:ilvl w:val="0"/>
          <w:numId w:val="6"/>
        </w:numPr>
        <w:spacing w:after="0"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Установить, что в ходе реализации муниципальной программы «Энергосбережение и повышение энергетической эффективности на территории Варламовского сельсовета Болотнинского района Новосибирской области на 2020-2022 годы» ежегодной корректировке подлежат мероприятия и объемы их финансирования с учетом возможностей средств бюджета Варламовского сельсовета Болотнинского района Новосибирской области.</w:t>
      </w:r>
    </w:p>
    <w:p w:rsidR="00BB4A6D" w:rsidRPr="00BB4A6D" w:rsidRDefault="00BB4A6D" w:rsidP="00BB4A6D">
      <w:pPr>
        <w:numPr>
          <w:ilvl w:val="0"/>
          <w:numId w:val="6"/>
        </w:numPr>
        <w:spacing w:after="0"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w:t>
      </w:r>
      <w:r w:rsidRPr="00BB4A6D">
        <w:rPr>
          <w:rFonts w:ascii="Times New Roman" w:eastAsia="Times New Roman" w:hAnsi="Times New Roman" w:cs="Times New Roman"/>
          <w:color w:val="000000"/>
        </w:rPr>
        <w:t>О</w:t>
      </w:r>
      <w:r w:rsidRPr="00BB4A6D">
        <w:rPr>
          <w:rFonts w:ascii="Times New Roman" w:eastAsia="Times New Roman" w:hAnsi="Times New Roman" w:cs="Times New Roman"/>
        </w:rPr>
        <w:t>публиковать</w:t>
      </w:r>
      <w:r w:rsidRPr="00BB4A6D">
        <w:rPr>
          <w:rFonts w:ascii="Times New Roman" w:eastAsia="Times New Roman" w:hAnsi="Times New Roman" w:cs="Times New Roman"/>
          <w:i/>
        </w:rPr>
        <w:t xml:space="preserve"> </w:t>
      </w:r>
      <w:r w:rsidRPr="00BB4A6D">
        <w:rPr>
          <w:rFonts w:ascii="Times New Roman" w:eastAsia="Times New Roman" w:hAnsi="Times New Roman" w:cs="Times New Roman"/>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сети «Интернет».</w:t>
      </w:r>
    </w:p>
    <w:p w:rsidR="00BB4A6D" w:rsidRPr="00BB4A6D" w:rsidRDefault="00BB4A6D" w:rsidP="00BB4A6D">
      <w:pPr>
        <w:numPr>
          <w:ilvl w:val="0"/>
          <w:numId w:val="6"/>
        </w:numPr>
        <w:spacing w:after="0" w:line="240" w:lineRule="auto"/>
        <w:contextualSpacing/>
        <w:jc w:val="both"/>
        <w:rPr>
          <w:rFonts w:ascii="Times New Roman" w:eastAsia="Times New Roman" w:hAnsi="Times New Roman" w:cs="Times New Roman"/>
        </w:rPr>
      </w:pPr>
      <w:proofErr w:type="gramStart"/>
      <w:r w:rsidRPr="00BB4A6D">
        <w:rPr>
          <w:rFonts w:ascii="Times New Roman" w:eastAsia="Times New Roman" w:hAnsi="Times New Roman" w:cs="Times New Roman"/>
          <w:color w:val="000000"/>
        </w:rPr>
        <w:t>Контроль за</w:t>
      </w:r>
      <w:proofErr w:type="gramEnd"/>
      <w:r w:rsidRPr="00BB4A6D">
        <w:rPr>
          <w:rFonts w:ascii="Times New Roman" w:eastAsia="Times New Roman" w:hAnsi="Times New Roman" w:cs="Times New Roman"/>
          <w:color w:val="000000"/>
        </w:rPr>
        <w:t xml:space="preserve"> исполнением постановления оставляю за собой.</w:t>
      </w:r>
    </w:p>
    <w:p w:rsidR="00BB4A6D" w:rsidRPr="00BB4A6D" w:rsidRDefault="00BB4A6D" w:rsidP="00BB4A6D">
      <w:pPr>
        <w:pStyle w:val="a6"/>
        <w:contextualSpacing/>
        <w:rPr>
          <w:sz w:val="22"/>
          <w:szCs w:val="22"/>
        </w:rPr>
      </w:pPr>
    </w:p>
    <w:p w:rsidR="00BB4A6D" w:rsidRPr="00BB4A6D" w:rsidRDefault="00BB4A6D" w:rsidP="00BB4A6D">
      <w:pPr>
        <w:pStyle w:val="a6"/>
        <w:contextualSpacing/>
        <w:rPr>
          <w:snapToGrid w:val="0"/>
          <w:sz w:val="22"/>
          <w:szCs w:val="22"/>
        </w:rPr>
      </w:pPr>
      <w:r w:rsidRPr="00BB4A6D">
        <w:rPr>
          <w:sz w:val="22"/>
          <w:szCs w:val="22"/>
        </w:rPr>
        <w:t xml:space="preserve">Глава Варламовского сельсовета                                                    </w:t>
      </w:r>
      <w:r w:rsidRPr="00BB4A6D">
        <w:rPr>
          <w:snapToGrid w:val="0"/>
          <w:sz w:val="22"/>
          <w:szCs w:val="22"/>
        </w:rPr>
        <w:t xml:space="preserve">                                     </w:t>
      </w:r>
      <w:r w:rsidRPr="00BB4A6D">
        <w:rPr>
          <w:sz w:val="22"/>
          <w:szCs w:val="22"/>
        </w:rPr>
        <w:t>Болотнинского района</w:t>
      </w:r>
      <w:r w:rsidRPr="00BB4A6D">
        <w:rPr>
          <w:snapToGrid w:val="0"/>
          <w:sz w:val="22"/>
          <w:szCs w:val="22"/>
        </w:rPr>
        <w:t xml:space="preserve">                                                                                                                       </w:t>
      </w:r>
      <w:r w:rsidRPr="00BB4A6D">
        <w:rPr>
          <w:sz w:val="22"/>
          <w:szCs w:val="22"/>
        </w:rPr>
        <w:t>Новосибирской области                                                        А.В.Приболовец</w:t>
      </w:r>
    </w:p>
    <w:p w:rsidR="00BB4A6D" w:rsidRPr="00BB4A6D" w:rsidRDefault="00BB4A6D" w:rsidP="00BB4A6D">
      <w:pPr>
        <w:pStyle w:val="a6"/>
        <w:ind w:left="1080"/>
        <w:contextualSpacing/>
        <w:rPr>
          <w:snapToGrid w:val="0"/>
          <w:sz w:val="22"/>
          <w:szCs w:val="22"/>
        </w:rPr>
      </w:pPr>
      <w:r w:rsidRPr="00BB4A6D">
        <w:rPr>
          <w:snapToGrid w:val="0"/>
          <w:sz w:val="22"/>
          <w:szCs w:val="22"/>
        </w:rPr>
        <w:t xml:space="preserve">              </w:t>
      </w:r>
      <w:r>
        <w:rPr>
          <w:snapToGrid w:val="0"/>
          <w:sz w:val="22"/>
          <w:szCs w:val="22"/>
        </w:rPr>
        <w:t xml:space="preserve">                          </w:t>
      </w:r>
    </w:p>
    <w:p w:rsidR="00BB4A6D" w:rsidRPr="00BB4A6D" w:rsidRDefault="00BB4A6D" w:rsidP="00BB4A6D">
      <w:pPr>
        <w:pStyle w:val="a6"/>
        <w:contextualSpacing/>
        <w:jc w:val="right"/>
        <w:rPr>
          <w:sz w:val="22"/>
          <w:szCs w:val="22"/>
        </w:rPr>
      </w:pPr>
    </w:p>
    <w:p w:rsidR="00BB4A6D" w:rsidRPr="00BB4A6D" w:rsidRDefault="00BB4A6D" w:rsidP="00BB4A6D">
      <w:pPr>
        <w:pStyle w:val="a6"/>
        <w:contextualSpacing/>
        <w:jc w:val="right"/>
        <w:rPr>
          <w:sz w:val="22"/>
          <w:szCs w:val="22"/>
        </w:rPr>
      </w:pPr>
      <w:r w:rsidRPr="00BB4A6D">
        <w:rPr>
          <w:sz w:val="22"/>
          <w:szCs w:val="22"/>
        </w:rPr>
        <w:t xml:space="preserve">Приложение </w:t>
      </w:r>
      <w:proofErr w:type="gramStart"/>
      <w:r w:rsidRPr="00BB4A6D">
        <w:rPr>
          <w:sz w:val="22"/>
          <w:szCs w:val="22"/>
        </w:rPr>
        <w:t>к</w:t>
      </w:r>
      <w:proofErr w:type="gramEnd"/>
      <w:r w:rsidRPr="00BB4A6D">
        <w:rPr>
          <w:sz w:val="22"/>
          <w:szCs w:val="22"/>
        </w:rPr>
        <w:t xml:space="preserve"> </w:t>
      </w:r>
    </w:p>
    <w:p w:rsidR="00BB4A6D" w:rsidRPr="00BB4A6D" w:rsidRDefault="00BB4A6D" w:rsidP="00BB4A6D">
      <w:pPr>
        <w:pStyle w:val="a6"/>
        <w:contextualSpacing/>
        <w:jc w:val="right"/>
        <w:rPr>
          <w:sz w:val="22"/>
          <w:szCs w:val="22"/>
        </w:rPr>
      </w:pPr>
      <w:r w:rsidRPr="00BB4A6D">
        <w:rPr>
          <w:sz w:val="22"/>
          <w:szCs w:val="22"/>
        </w:rPr>
        <w:t xml:space="preserve">постановлению администрации                                                                                                                                               Варламовского сельсовета                                                                                                                                                  </w:t>
      </w:r>
      <w:r w:rsidRPr="00BB4A6D">
        <w:rPr>
          <w:rStyle w:val="a5"/>
          <w:i w:val="0"/>
          <w:sz w:val="22"/>
          <w:szCs w:val="22"/>
        </w:rPr>
        <w:t xml:space="preserve">Болотнинского района                                                                                                                                                             Новосибирской области                                                                                                                                                                                    </w:t>
      </w:r>
      <w:r w:rsidRPr="00BB4A6D">
        <w:rPr>
          <w:sz w:val="22"/>
          <w:szCs w:val="22"/>
        </w:rPr>
        <w:t>от 13.03.2020 №  14</w:t>
      </w:r>
    </w:p>
    <w:p w:rsidR="00BB4A6D" w:rsidRPr="00BB4A6D" w:rsidRDefault="00BB4A6D" w:rsidP="00BB4A6D">
      <w:pPr>
        <w:keepNext/>
        <w:spacing w:before="240" w:after="60" w:line="240" w:lineRule="auto"/>
        <w:contextualSpacing/>
        <w:outlineLvl w:val="1"/>
        <w:rPr>
          <w:rFonts w:ascii="Times New Roman" w:eastAsia="Times New Roman" w:hAnsi="Times New Roman" w:cs="Times New Roman"/>
          <w:b/>
          <w:bCs/>
          <w:iCs/>
        </w:rPr>
      </w:pPr>
    </w:p>
    <w:p w:rsidR="00BB4A6D" w:rsidRPr="00BB4A6D" w:rsidRDefault="00BB4A6D" w:rsidP="00BB4A6D">
      <w:pPr>
        <w:keepNext/>
        <w:spacing w:line="240" w:lineRule="auto"/>
        <w:ind w:firstLine="709"/>
        <w:contextualSpacing/>
        <w:jc w:val="center"/>
        <w:outlineLvl w:val="0"/>
        <w:rPr>
          <w:rFonts w:ascii="Times New Roman" w:eastAsia="Times New Roman" w:hAnsi="Times New Roman" w:cs="Times New Roman"/>
          <w:b/>
          <w:bCs/>
          <w:kern w:val="32"/>
          <w:lang w:eastAsia="en-US"/>
        </w:rPr>
      </w:pPr>
      <w:r w:rsidRPr="00BB4A6D">
        <w:rPr>
          <w:rFonts w:ascii="Times New Roman" w:eastAsia="Times New Roman" w:hAnsi="Times New Roman" w:cs="Times New Roman"/>
          <w:b/>
          <w:bCs/>
          <w:kern w:val="32"/>
          <w:lang w:eastAsia="en-US"/>
        </w:rPr>
        <w:t>МУНИЦИПАЛЬНАЯ  ПРОГРАММА</w:t>
      </w:r>
    </w:p>
    <w:p w:rsidR="00BB4A6D" w:rsidRPr="00BB4A6D" w:rsidRDefault="00BB4A6D" w:rsidP="00BB4A6D">
      <w:pPr>
        <w:keepNext/>
        <w:spacing w:line="240" w:lineRule="auto"/>
        <w:ind w:firstLine="709"/>
        <w:contextualSpacing/>
        <w:jc w:val="center"/>
        <w:outlineLvl w:val="0"/>
        <w:rPr>
          <w:rFonts w:ascii="Times New Roman" w:eastAsia="Times New Roman" w:hAnsi="Times New Roman" w:cs="Times New Roman"/>
          <w:b/>
          <w:bCs/>
          <w:kern w:val="32"/>
          <w:lang w:eastAsia="en-US"/>
        </w:rPr>
      </w:pPr>
      <w:r w:rsidRPr="00BB4A6D">
        <w:rPr>
          <w:rFonts w:ascii="Times New Roman" w:eastAsia="Times New Roman" w:hAnsi="Times New Roman" w:cs="Times New Roman"/>
          <w:b/>
          <w:bCs/>
          <w:kern w:val="32"/>
          <w:lang w:eastAsia="en-US"/>
        </w:rPr>
        <w:t xml:space="preserve">«Энергосбережение и повышение энергетической эффективности на территории </w:t>
      </w:r>
      <w:r w:rsidRPr="00BB4A6D">
        <w:rPr>
          <w:rFonts w:ascii="Times New Roman" w:eastAsia="Times New Roman" w:hAnsi="Times New Roman" w:cs="Times New Roman"/>
          <w:b/>
        </w:rPr>
        <w:t xml:space="preserve">Варламовского сельсовета Болотнинского района Новосибирской области  </w:t>
      </w:r>
      <w:r w:rsidRPr="00BB4A6D">
        <w:rPr>
          <w:rFonts w:ascii="Times New Roman" w:eastAsia="Times New Roman" w:hAnsi="Times New Roman" w:cs="Times New Roman"/>
          <w:b/>
          <w:bCs/>
          <w:kern w:val="32"/>
          <w:lang w:eastAsia="en-US"/>
        </w:rPr>
        <w:t>на 2020 – 2022 годы»</w:t>
      </w:r>
    </w:p>
    <w:p w:rsidR="00BB4A6D" w:rsidRPr="00BB4A6D" w:rsidRDefault="00BB4A6D" w:rsidP="00BB4A6D">
      <w:pPr>
        <w:spacing w:line="240" w:lineRule="auto"/>
        <w:contextualSpacing/>
        <w:rPr>
          <w:rFonts w:ascii="Times New Roman" w:eastAsia="Times New Roman" w:hAnsi="Times New Roman" w:cs="Times New Roman"/>
        </w:rPr>
      </w:pPr>
    </w:p>
    <w:p w:rsidR="00BB4A6D" w:rsidRPr="00BB4A6D" w:rsidRDefault="00BB4A6D" w:rsidP="00BB4A6D">
      <w:pPr>
        <w:spacing w:line="240" w:lineRule="auto"/>
        <w:contextualSpacing/>
        <w:rPr>
          <w:rFonts w:ascii="Times New Roman" w:eastAsia="Times New Roman" w:hAnsi="Times New Roman" w:cs="Times New Roman"/>
        </w:rPr>
      </w:pPr>
    </w:p>
    <w:p w:rsidR="00BB4A6D" w:rsidRPr="00BB4A6D" w:rsidRDefault="00BB4A6D" w:rsidP="00BB4A6D">
      <w:pPr>
        <w:numPr>
          <w:ilvl w:val="0"/>
          <w:numId w:val="5"/>
        </w:numPr>
        <w:spacing w:after="0" w:line="240" w:lineRule="auto"/>
        <w:contextualSpacing/>
        <w:jc w:val="center"/>
        <w:rPr>
          <w:rFonts w:ascii="Times New Roman" w:eastAsia="Times New Roman" w:hAnsi="Times New Roman" w:cs="Times New Roman"/>
          <w:b/>
        </w:rPr>
      </w:pPr>
      <w:r w:rsidRPr="00BB4A6D">
        <w:rPr>
          <w:rFonts w:ascii="Times New Roman" w:eastAsia="Times New Roman" w:hAnsi="Times New Roman" w:cs="Times New Roman"/>
          <w:b/>
        </w:rPr>
        <w:t>Паспорт муниципальная программа</w:t>
      </w:r>
    </w:p>
    <w:p w:rsidR="00BB4A6D" w:rsidRPr="00BB4A6D" w:rsidRDefault="00BB4A6D" w:rsidP="00BB4A6D">
      <w:pPr>
        <w:spacing w:line="240" w:lineRule="auto"/>
        <w:contextualSpacing/>
        <w:jc w:val="center"/>
        <w:rPr>
          <w:rFonts w:ascii="Times New Roman" w:eastAsia="Times New Roman" w:hAnsi="Times New Roman" w:cs="Times New Roman"/>
          <w:b/>
        </w:rPr>
      </w:pPr>
      <w:r w:rsidRPr="00BB4A6D">
        <w:rPr>
          <w:rFonts w:ascii="Times New Roman" w:eastAsia="Times New Roman" w:hAnsi="Times New Roman" w:cs="Times New Roman"/>
          <w:b/>
        </w:rPr>
        <w:t>«Энергосбережение и повышение энергетической эффективности</w:t>
      </w:r>
    </w:p>
    <w:p w:rsidR="00BB4A6D" w:rsidRPr="00BB4A6D" w:rsidRDefault="00BB4A6D" w:rsidP="00BB4A6D">
      <w:pPr>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b/>
        </w:rPr>
        <w:t>администрации Варламовского</w:t>
      </w:r>
      <w:r w:rsidRPr="00BB4A6D">
        <w:rPr>
          <w:rFonts w:ascii="Times New Roman" w:eastAsia="Times New Roman" w:hAnsi="Times New Roman" w:cs="Times New Roman"/>
        </w:rPr>
        <w:t xml:space="preserve"> </w:t>
      </w:r>
      <w:r w:rsidRPr="00BB4A6D">
        <w:rPr>
          <w:rFonts w:ascii="Times New Roman" w:eastAsia="Times New Roman" w:hAnsi="Times New Roman" w:cs="Times New Roman"/>
          <w:b/>
        </w:rPr>
        <w:t>сельсовета на 2020-2022 годы»</w:t>
      </w:r>
    </w:p>
    <w:p w:rsidR="00BB4A6D" w:rsidRPr="00BB4A6D" w:rsidRDefault="00BB4A6D" w:rsidP="00BB4A6D">
      <w:pPr>
        <w:spacing w:line="240" w:lineRule="auto"/>
        <w:contextualSpacing/>
        <w:jc w:val="center"/>
        <w:rPr>
          <w:rFonts w:ascii="Times New Roman" w:eastAsia="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85"/>
      </w:tblGrid>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Наименование</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программы</w:t>
            </w:r>
          </w:p>
        </w:tc>
        <w:tc>
          <w:tcPr>
            <w:tcW w:w="6885" w:type="dxa"/>
          </w:tcPr>
          <w:p w:rsidR="00BB4A6D" w:rsidRPr="00BB4A6D" w:rsidRDefault="00BB4A6D" w:rsidP="00BB4A6D">
            <w:pPr>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Муниципальная программа «Энергосбережение и повышение энергетической эффективности на территории Варламовского сельсовета Болотнинского района Новосибирской области на 2020-2022 годы»</w:t>
            </w:r>
          </w:p>
        </w:tc>
      </w:tr>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Основание </w:t>
            </w:r>
            <w:proofErr w:type="gramStart"/>
            <w:r w:rsidRPr="00BB4A6D">
              <w:rPr>
                <w:rFonts w:ascii="Times New Roman" w:eastAsia="Times New Roman" w:hAnsi="Times New Roman" w:cs="Times New Roman"/>
              </w:rPr>
              <w:t>для</w:t>
            </w:r>
            <w:proofErr w:type="gramEnd"/>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разработки Программы</w:t>
            </w:r>
          </w:p>
          <w:p w:rsidR="00BB4A6D" w:rsidRPr="00BB4A6D" w:rsidRDefault="00BB4A6D" w:rsidP="00BB4A6D">
            <w:pPr>
              <w:spacing w:line="240" w:lineRule="auto"/>
              <w:contextualSpacing/>
              <w:rPr>
                <w:rFonts w:ascii="Times New Roman" w:eastAsia="Times New Roman" w:hAnsi="Times New Roman" w:cs="Times New Roman"/>
              </w:rPr>
            </w:pPr>
          </w:p>
        </w:tc>
        <w:tc>
          <w:tcPr>
            <w:tcW w:w="6885" w:type="dxa"/>
          </w:tcPr>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w:t>
            </w:r>
            <w:r w:rsidRPr="00BB4A6D">
              <w:rPr>
                <w:rFonts w:ascii="Times New Roman" w:eastAsia="Times New Roman" w:hAnsi="Times New Roman" w:cs="Times New Roman"/>
              </w:rPr>
              <w:lastRenderedPageBreak/>
              <w:t>Федерации»;</w:t>
            </w:r>
          </w:p>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bCs/>
                <w:color w:val="000000"/>
                <w:spacing w:val="3"/>
              </w:rPr>
            </w:pPr>
            <w:r w:rsidRPr="00BB4A6D">
              <w:rPr>
                <w:rFonts w:ascii="Times New Roman" w:eastAsia="Times New Roman" w:hAnsi="Times New Roman" w:cs="Times New Roman"/>
              </w:rPr>
              <w:t xml:space="preserve"> - Федеральный закон от 06 октября 2003 года № 131-ФЗ «Об общих принципах организации местного самоуправления в Российской Федерации»;</w:t>
            </w:r>
          </w:p>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Распоряжение Правительства РФ от 31 декабря 2009 года № 1830- </w:t>
            </w:r>
            <w:proofErr w:type="spellStart"/>
            <w:proofErr w:type="gramStart"/>
            <w:r w:rsidRPr="00BB4A6D">
              <w:rPr>
                <w:rFonts w:ascii="Times New Roman" w:eastAsia="Times New Roman" w:hAnsi="Times New Roman" w:cs="Times New Roman"/>
              </w:rPr>
              <w:t>р</w:t>
            </w:r>
            <w:proofErr w:type="spellEnd"/>
            <w:proofErr w:type="gramEnd"/>
            <w:r w:rsidRPr="00BB4A6D">
              <w:rPr>
                <w:rFonts w:ascii="Times New Roman" w:eastAsia="Times New Roman" w:hAnsi="Times New Roman" w:cs="Times New Roman"/>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BB4A6D" w:rsidRPr="00BB4A6D" w:rsidRDefault="00BB4A6D" w:rsidP="00BB4A6D">
            <w:pPr>
              <w:shd w:val="clear" w:color="auto" w:fill="FFFFFF"/>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BB4A6D" w:rsidRPr="00BB4A6D" w:rsidTr="00FE4A58">
        <w:trPr>
          <w:trHeight w:val="311"/>
        </w:trPr>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lastRenderedPageBreak/>
              <w:t>Заказчик Программы</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Администрация Варламовского сельсовета Болотнинского района Новосибирской области </w:t>
            </w:r>
          </w:p>
        </w:tc>
      </w:tr>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Разработчик</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Программы</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Администрация Варламовского сельсовета Болотнинского района Новосибирской области  </w:t>
            </w:r>
          </w:p>
        </w:tc>
      </w:tr>
      <w:tr w:rsidR="00BB4A6D" w:rsidRPr="00BB4A6D" w:rsidTr="00FE4A58">
        <w:trPr>
          <w:trHeight w:val="976"/>
        </w:trPr>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Цели Программы</w:t>
            </w:r>
          </w:p>
          <w:p w:rsidR="00BB4A6D" w:rsidRPr="00BB4A6D" w:rsidRDefault="00BB4A6D" w:rsidP="00BB4A6D">
            <w:pPr>
              <w:spacing w:line="240" w:lineRule="auto"/>
              <w:contextualSpacing/>
              <w:rPr>
                <w:rFonts w:ascii="Times New Roman" w:eastAsia="Times New Roman" w:hAnsi="Times New Roman" w:cs="Times New Roman"/>
              </w:rPr>
            </w:pPr>
          </w:p>
        </w:tc>
        <w:tc>
          <w:tcPr>
            <w:tcW w:w="6885" w:type="dxa"/>
          </w:tcPr>
          <w:p w:rsidR="00BB4A6D" w:rsidRPr="00BB4A6D" w:rsidRDefault="00BB4A6D" w:rsidP="00BB4A6D">
            <w:pPr>
              <w:widowControl w:val="0"/>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повышение заинтересованности в энергосбережении;</w:t>
            </w:r>
          </w:p>
          <w:p w:rsidR="00BB4A6D" w:rsidRPr="00BB4A6D" w:rsidRDefault="00BB4A6D" w:rsidP="00BB4A6D">
            <w:pPr>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расходов бюджета Варламовского сельсовета Болотнинского района Новосибирской области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BB4A6D" w:rsidRPr="00BB4A6D" w:rsidTr="00FE4A58">
        <w:trPr>
          <w:trHeight w:val="1485"/>
        </w:trPr>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Задачи Программы:</w:t>
            </w:r>
          </w:p>
          <w:p w:rsidR="00BB4A6D" w:rsidRPr="00BB4A6D" w:rsidRDefault="00BB4A6D" w:rsidP="00BB4A6D">
            <w:pPr>
              <w:spacing w:line="240" w:lineRule="auto"/>
              <w:contextualSpacing/>
              <w:rPr>
                <w:rFonts w:ascii="Times New Roman" w:eastAsia="Times New Roman" w:hAnsi="Times New Roman" w:cs="Times New Roman"/>
              </w:rPr>
            </w:pPr>
          </w:p>
        </w:tc>
        <w:tc>
          <w:tcPr>
            <w:tcW w:w="6885" w:type="dxa"/>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обеспечение учета используемых энергоресурсов администрацией и учреждением культуры Варламовского сельсовета Болотнинского района Новосибирской области и объектов, находящихся в муниципальной собственности Варламовского сельсовета Болотнинского района Новосибирской области;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объема потребления энергоресурсов администрацией и учреждением культуры Варламовского сельсовета Болотнинского района Новосибирской области и объектов, находящихся в муниципальной собственности Варламовского сельсовета Болотнинского района Новосибирской области;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удельных показателей потребления электрической энергии;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сокращение расходов на оплату энергоресурсов администрацией и учреждением культуры Варламовского сельсовета Болотнинского района Новосибирской области;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сокращение потерь тепловой, электрической энергии.</w:t>
            </w:r>
          </w:p>
        </w:tc>
      </w:tr>
      <w:tr w:rsidR="00BB4A6D" w:rsidRPr="00BB4A6D" w:rsidTr="00FE4A58">
        <w:trPr>
          <w:trHeight w:val="1485"/>
        </w:trPr>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lastRenderedPageBreak/>
              <w:t xml:space="preserve">Целевые индикаторы </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и показатели муниципальной программы</w:t>
            </w:r>
          </w:p>
          <w:p w:rsidR="00BB4A6D" w:rsidRPr="00BB4A6D" w:rsidRDefault="00BB4A6D" w:rsidP="00BB4A6D">
            <w:pPr>
              <w:spacing w:line="240" w:lineRule="auto"/>
              <w:contextualSpacing/>
              <w:jc w:val="center"/>
              <w:rPr>
                <w:rFonts w:ascii="Times New Roman" w:eastAsia="Times New Roman" w:hAnsi="Times New Roman" w:cs="Times New Roman"/>
                <w:color w:val="FF0000"/>
              </w:rPr>
            </w:pPr>
          </w:p>
        </w:tc>
        <w:tc>
          <w:tcPr>
            <w:tcW w:w="6885" w:type="dxa"/>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и учреждением культуры Варламовского сельсовета Болотнинского района Новосибирской области;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proofErr w:type="gramStart"/>
            <w:r w:rsidRPr="00BB4A6D">
              <w:rPr>
                <w:rFonts w:ascii="Times New Roman" w:eastAsia="Times New Roman" w:hAnsi="Times New Roman" w:cs="Times New Roman"/>
              </w:rPr>
              <w:t xml:space="preserve">- удельный расход электрической энергии на снабжение органов местного самоуправления и учреждения культуры (в расчете на </w:t>
            </w:r>
            <w:smartTag w:uri="urn:schemas-microsoft-com:office:smarttags" w:element="metricconverter">
              <w:smartTagPr>
                <w:attr w:name="ProductID" w:val="1 кв. метр"/>
              </w:smartTagPr>
              <w:r w:rsidRPr="00BB4A6D">
                <w:rPr>
                  <w:rFonts w:ascii="Times New Roman" w:eastAsia="Times New Roman" w:hAnsi="Times New Roman" w:cs="Times New Roman"/>
                </w:rPr>
                <w:t>1 кв. метр</w:t>
              </w:r>
            </w:smartTag>
            <w:r w:rsidRPr="00BB4A6D">
              <w:rPr>
                <w:rFonts w:ascii="Times New Roman" w:eastAsia="Times New Roman" w:hAnsi="Times New Roman" w:cs="Times New Roman"/>
              </w:rPr>
              <w:t xml:space="preserve"> общей площади Варламовского сельсовета Болотнинского района Новосибирской области.</w:t>
            </w:r>
            <w:proofErr w:type="gramEnd"/>
          </w:p>
        </w:tc>
      </w:tr>
      <w:tr w:rsidR="00BB4A6D" w:rsidRPr="00BB4A6D" w:rsidTr="00FE4A58">
        <w:trPr>
          <w:trHeight w:val="429"/>
        </w:trPr>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Сроки реализации</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2020-2022 годы</w:t>
            </w:r>
          </w:p>
        </w:tc>
      </w:tr>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Источники</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финансирования</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Объем бюджетных ассигнований на реализацию муниципальной программы составляет 28,0 тыс</w:t>
            </w:r>
            <w:proofErr w:type="gramStart"/>
            <w:r w:rsidRPr="00BB4A6D">
              <w:rPr>
                <w:rFonts w:ascii="Times New Roman" w:eastAsia="Times New Roman" w:hAnsi="Times New Roman" w:cs="Times New Roman"/>
              </w:rPr>
              <w:t>.р</w:t>
            </w:r>
            <w:proofErr w:type="gramEnd"/>
            <w:r w:rsidRPr="00BB4A6D">
              <w:rPr>
                <w:rFonts w:ascii="Times New Roman" w:eastAsia="Times New Roman" w:hAnsi="Times New Roman" w:cs="Times New Roman"/>
              </w:rPr>
              <w:t>уб., в том числе по годам:</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местный бюджет:</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2020г.-2,0 тыс</w:t>
            </w:r>
            <w:proofErr w:type="gramStart"/>
            <w:r w:rsidRPr="00BB4A6D">
              <w:rPr>
                <w:rFonts w:ascii="Times New Roman" w:eastAsia="Times New Roman" w:hAnsi="Times New Roman" w:cs="Times New Roman"/>
              </w:rPr>
              <w:t>.р</w:t>
            </w:r>
            <w:proofErr w:type="gramEnd"/>
            <w:r w:rsidRPr="00BB4A6D">
              <w:rPr>
                <w:rFonts w:ascii="Times New Roman" w:eastAsia="Times New Roman" w:hAnsi="Times New Roman" w:cs="Times New Roman"/>
              </w:rPr>
              <w:t>ублей</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2021г.-2,0 тыс</w:t>
            </w:r>
            <w:proofErr w:type="gramStart"/>
            <w:r w:rsidRPr="00BB4A6D">
              <w:rPr>
                <w:rFonts w:ascii="Times New Roman" w:eastAsia="Times New Roman" w:hAnsi="Times New Roman" w:cs="Times New Roman"/>
              </w:rPr>
              <w:t>.р</w:t>
            </w:r>
            <w:proofErr w:type="gramEnd"/>
            <w:r w:rsidRPr="00BB4A6D">
              <w:rPr>
                <w:rFonts w:ascii="Times New Roman" w:eastAsia="Times New Roman" w:hAnsi="Times New Roman" w:cs="Times New Roman"/>
              </w:rPr>
              <w:t>ублей</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2022г.-24,0 тыс</w:t>
            </w:r>
            <w:proofErr w:type="gramStart"/>
            <w:r w:rsidRPr="00BB4A6D">
              <w:rPr>
                <w:rFonts w:ascii="Times New Roman" w:eastAsia="Times New Roman" w:hAnsi="Times New Roman" w:cs="Times New Roman"/>
              </w:rPr>
              <w:t>.р</w:t>
            </w:r>
            <w:proofErr w:type="gramEnd"/>
            <w:r w:rsidRPr="00BB4A6D">
              <w:rPr>
                <w:rFonts w:ascii="Times New Roman" w:eastAsia="Times New Roman" w:hAnsi="Times New Roman" w:cs="Times New Roman"/>
              </w:rPr>
              <w:t>ублей</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-объем финансирования на реализацию программы уточняется ежегодно при формировании бюджета на очередной финансовый год</w:t>
            </w:r>
          </w:p>
        </w:tc>
      </w:tr>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Планируемые результаты реализации Программы</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Обеспечение:</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снижения объемов потребления энергетических ресурсов;</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снижение нагрузки по оплате энергоносителей на местный бюджет;</w:t>
            </w:r>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снижение удельных показателей энергопотребления.</w:t>
            </w:r>
          </w:p>
        </w:tc>
      </w:tr>
      <w:tr w:rsidR="00BB4A6D" w:rsidRPr="00BB4A6D" w:rsidTr="00FE4A58">
        <w:tc>
          <w:tcPr>
            <w:tcW w:w="2943"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Контроль </w:t>
            </w:r>
            <w:proofErr w:type="gramStart"/>
            <w:r w:rsidRPr="00BB4A6D">
              <w:rPr>
                <w:rFonts w:ascii="Times New Roman" w:eastAsia="Times New Roman" w:hAnsi="Times New Roman" w:cs="Times New Roman"/>
              </w:rPr>
              <w:t>за</w:t>
            </w:r>
            <w:proofErr w:type="gramEnd"/>
          </w:p>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выполнением Программы</w:t>
            </w:r>
          </w:p>
        </w:tc>
        <w:tc>
          <w:tcPr>
            <w:tcW w:w="6885" w:type="dxa"/>
          </w:tcPr>
          <w:p w:rsidR="00BB4A6D" w:rsidRPr="00BB4A6D" w:rsidRDefault="00BB4A6D" w:rsidP="00BB4A6D">
            <w:pPr>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Администрация Варламовского сельсовета Болотнинского района Новосибирской области </w:t>
            </w:r>
          </w:p>
        </w:tc>
      </w:tr>
    </w:tbl>
    <w:p w:rsidR="00BB4A6D" w:rsidRPr="00BB4A6D" w:rsidRDefault="00BB4A6D" w:rsidP="00BB4A6D">
      <w:pPr>
        <w:spacing w:before="30" w:after="30" w:line="240" w:lineRule="auto"/>
        <w:contextualSpacing/>
        <w:rPr>
          <w:rFonts w:ascii="Times New Roman" w:eastAsia="Times New Roman" w:hAnsi="Times New Roman" w:cs="Times New Roman"/>
          <w:b/>
          <w:color w:val="000000"/>
        </w:rPr>
      </w:pPr>
    </w:p>
    <w:p w:rsidR="00BB4A6D" w:rsidRPr="00BB4A6D" w:rsidRDefault="00BB4A6D" w:rsidP="00BB4A6D">
      <w:pPr>
        <w:numPr>
          <w:ilvl w:val="0"/>
          <w:numId w:val="4"/>
        </w:numPr>
        <w:spacing w:before="30" w:after="30"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b/>
          <w:color w:val="000000"/>
        </w:rPr>
        <w:t>Содержание проблемы и обоснование необходимости ее решения программными методами</w:t>
      </w:r>
    </w:p>
    <w:p w:rsidR="00BB4A6D" w:rsidRPr="00BB4A6D" w:rsidRDefault="00BB4A6D" w:rsidP="00BB4A6D">
      <w:pPr>
        <w:widowControl w:val="0"/>
        <w:autoSpaceDE w:val="0"/>
        <w:autoSpaceDN w:val="0"/>
        <w:adjustRightInd w:val="0"/>
        <w:spacing w:line="240" w:lineRule="auto"/>
        <w:ind w:firstLine="357"/>
        <w:contextualSpacing/>
        <w:jc w:val="both"/>
        <w:rPr>
          <w:rFonts w:ascii="Times New Roman" w:eastAsia="Times New Roman" w:hAnsi="Times New Roman" w:cs="Times New Roman"/>
        </w:rPr>
      </w:pPr>
      <w:r w:rsidRPr="00BB4A6D">
        <w:rPr>
          <w:rFonts w:ascii="Times New Roman" w:eastAsia="Times New Roman" w:hAnsi="Times New Roman" w:cs="Times New Roman"/>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Варламовского сельсовета Болотнинского района Новосибирской области (далее - сельское поселение)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BB4A6D" w:rsidRPr="00BB4A6D" w:rsidRDefault="00BB4A6D" w:rsidP="00BB4A6D">
      <w:pPr>
        <w:spacing w:line="240" w:lineRule="auto"/>
        <w:ind w:firstLine="357"/>
        <w:contextualSpacing/>
        <w:jc w:val="both"/>
        <w:rPr>
          <w:rFonts w:ascii="Times New Roman" w:eastAsia="Times New Roman" w:hAnsi="Times New Roman" w:cs="Times New Roman"/>
        </w:rPr>
      </w:pPr>
      <w:r w:rsidRPr="00BB4A6D">
        <w:rPr>
          <w:rFonts w:ascii="Times New Roman" w:eastAsia="Times New Roman" w:hAnsi="Times New Roman" w:cs="Times New Roman"/>
        </w:rPr>
        <w:t>Энергосбережение является актуальным и необходимым условием нормального функционирования администрации сельского поселения и учреждения культуры,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BB4A6D" w:rsidRPr="00BB4A6D" w:rsidRDefault="00BB4A6D" w:rsidP="00BB4A6D">
      <w:pPr>
        <w:spacing w:line="240" w:lineRule="auto"/>
        <w:ind w:firstLine="357"/>
        <w:contextualSpacing/>
        <w:jc w:val="both"/>
        <w:rPr>
          <w:rFonts w:ascii="Times New Roman" w:eastAsia="Times New Roman" w:hAnsi="Times New Roman" w:cs="Times New Roman"/>
        </w:rPr>
      </w:pPr>
      <w:r w:rsidRPr="00BB4A6D">
        <w:rPr>
          <w:rFonts w:ascii="Times New Roman" w:eastAsia="Times New Roman" w:hAnsi="Times New Roman" w:cs="Times New Roman"/>
          <w:color w:val="000000"/>
        </w:rPr>
        <w:t xml:space="preserve">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Нерациональное использование и потери приводят к увеличению затрат на данный вид ресурсов. </w:t>
      </w:r>
    </w:p>
    <w:p w:rsidR="00BB4A6D" w:rsidRPr="00BB4A6D" w:rsidRDefault="00BB4A6D" w:rsidP="00BB4A6D">
      <w:pPr>
        <w:spacing w:line="240" w:lineRule="auto"/>
        <w:ind w:firstLine="180"/>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rPr>
        <w:t xml:space="preserve"> Программа энергосбережения должна обеспечить снижение потребления </w:t>
      </w:r>
      <w:r w:rsidRPr="00BB4A6D">
        <w:rPr>
          <w:rFonts w:ascii="Times New Roman" w:eastAsia="Times New Roman" w:hAnsi="Times New Roman" w:cs="Times New Roman"/>
          <w:color w:val="000000"/>
        </w:rPr>
        <w:t>энергетических ресурсов</w:t>
      </w:r>
      <w:r w:rsidRPr="00BB4A6D">
        <w:rPr>
          <w:rFonts w:ascii="Times New Roman" w:eastAsia="Times New Roman" w:hAnsi="Times New Roman" w:cs="Times New Roman"/>
        </w:rPr>
        <w:t xml:space="preserve"> за счет выполнения плана мероприятий и соответственно перехода на экономичное и рациональное расходование </w:t>
      </w:r>
      <w:r w:rsidRPr="00BB4A6D">
        <w:rPr>
          <w:rFonts w:ascii="Times New Roman" w:eastAsia="Times New Roman" w:hAnsi="Times New Roman" w:cs="Times New Roman"/>
          <w:color w:val="000000"/>
        </w:rPr>
        <w:t>энергетических ресурсов</w:t>
      </w:r>
      <w:r w:rsidRPr="00BB4A6D">
        <w:rPr>
          <w:rFonts w:ascii="Times New Roman" w:eastAsia="Times New Roman" w:hAnsi="Times New Roman" w:cs="Times New Roman"/>
        </w:rPr>
        <w:t xml:space="preserve"> при полном удовлетворении потребностей в количестве и качестве </w:t>
      </w:r>
      <w:r w:rsidRPr="00BB4A6D">
        <w:rPr>
          <w:rFonts w:ascii="Times New Roman" w:eastAsia="Times New Roman" w:hAnsi="Times New Roman" w:cs="Times New Roman"/>
          <w:color w:val="000000"/>
        </w:rPr>
        <w:t>энергетических ресурсов</w:t>
      </w:r>
      <w:r w:rsidRPr="00BB4A6D">
        <w:rPr>
          <w:rFonts w:ascii="Times New Roman" w:eastAsia="Times New Roman" w:hAnsi="Times New Roman" w:cs="Times New Roman"/>
        </w:rPr>
        <w:t>, превратить энергосбережение в решающий фактор технического функционирования</w:t>
      </w:r>
      <w:r w:rsidRPr="00BB4A6D">
        <w:rPr>
          <w:rFonts w:ascii="Times New Roman" w:eastAsia="Times New Roman" w:hAnsi="Times New Roman" w:cs="Times New Roman"/>
          <w:color w:val="000000"/>
        </w:rPr>
        <w:t>.</w:t>
      </w:r>
    </w:p>
    <w:p w:rsidR="00BB4A6D" w:rsidRPr="00BB4A6D" w:rsidRDefault="00BB4A6D" w:rsidP="00BB4A6D">
      <w:pPr>
        <w:spacing w:line="240" w:lineRule="auto"/>
        <w:ind w:firstLine="180"/>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BB4A6D" w:rsidRPr="00BB4A6D" w:rsidRDefault="00BB4A6D" w:rsidP="00BB4A6D">
      <w:pPr>
        <w:spacing w:line="240" w:lineRule="auto"/>
        <w:ind w:firstLine="180"/>
        <w:contextualSpacing/>
        <w:jc w:val="both"/>
        <w:rPr>
          <w:rFonts w:ascii="Times New Roman" w:eastAsia="Times New Roman" w:hAnsi="Times New Roman" w:cs="Times New Roman"/>
        </w:rPr>
      </w:pPr>
      <w:r w:rsidRPr="00BB4A6D">
        <w:rPr>
          <w:rFonts w:ascii="Times New Roman" w:eastAsia="Times New Roman" w:hAnsi="Times New Roman" w:cs="Times New Roman"/>
          <w:color w:val="000000"/>
        </w:rPr>
        <w:t xml:space="preserve">Создание условий для повышения эффективности использования энергетических ресурсов становится </w:t>
      </w:r>
      <w:r w:rsidRPr="00BB4A6D">
        <w:rPr>
          <w:rFonts w:ascii="Times New Roman" w:eastAsia="Times New Roman" w:hAnsi="Times New Roman" w:cs="Times New Roman"/>
        </w:rPr>
        <w:t>одним из приоритетных направлений работы администрации сельского поселения.</w:t>
      </w:r>
    </w:p>
    <w:p w:rsidR="00BB4A6D" w:rsidRPr="00BB4A6D" w:rsidRDefault="00BB4A6D" w:rsidP="00BB4A6D">
      <w:pPr>
        <w:keepNext/>
        <w:keepLines/>
        <w:spacing w:line="240" w:lineRule="auto"/>
        <w:ind w:firstLine="540"/>
        <w:contextualSpacing/>
        <w:jc w:val="both"/>
        <w:outlineLvl w:val="0"/>
        <w:rPr>
          <w:rFonts w:ascii="Times New Roman" w:eastAsia="Times New Roman" w:hAnsi="Times New Roman" w:cs="Times New Roman"/>
          <w:color w:val="000000"/>
          <w:lang/>
        </w:rPr>
      </w:pPr>
      <w:r w:rsidRPr="00BB4A6D">
        <w:rPr>
          <w:rFonts w:ascii="Times New Roman" w:eastAsia="Times New Roman" w:hAnsi="Times New Roman" w:cs="Times New Roman"/>
          <w:color w:val="000000"/>
          <w:lang/>
        </w:rPr>
        <w:lastRenderedPageBreak/>
        <w:t xml:space="preserve">Основными проблемами, приводящими к нерациональному использованию энергетических ресурсов в </w:t>
      </w:r>
      <w:r w:rsidRPr="00BB4A6D">
        <w:rPr>
          <w:rFonts w:ascii="Times New Roman" w:eastAsia="Times New Roman" w:hAnsi="Times New Roman" w:cs="Times New Roman"/>
          <w:lang/>
        </w:rPr>
        <w:t>администрации сельского поселения</w:t>
      </w:r>
      <w:r w:rsidRPr="00BB4A6D">
        <w:rPr>
          <w:rFonts w:ascii="Times New Roman" w:eastAsia="Times New Roman" w:hAnsi="Times New Roman" w:cs="Times New Roman"/>
          <w:color w:val="000000"/>
          <w:lang/>
        </w:rPr>
        <w:t xml:space="preserve"> </w:t>
      </w:r>
      <w:r w:rsidRPr="00BB4A6D">
        <w:rPr>
          <w:rFonts w:ascii="Times New Roman" w:eastAsia="Times New Roman" w:hAnsi="Times New Roman" w:cs="Times New Roman"/>
          <w:color w:val="000000"/>
          <w:lang/>
        </w:rPr>
        <w:t xml:space="preserve">и в учреждении культуры </w:t>
      </w:r>
      <w:r w:rsidRPr="00BB4A6D">
        <w:rPr>
          <w:rFonts w:ascii="Times New Roman" w:eastAsia="Times New Roman" w:hAnsi="Times New Roman" w:cs="Times New Roman"/>
          <w:color w:val="000000"/>
          <w:lang/>
        </w:rPr>
        <w:t>являются:</w:t>
      </w:r>
    </w:p>
    <w:p w:rsidR="00BB4A6D" w:rsidRPr="00BB4A6D" w:rsidRDefault="00BB4A6D" w:rsidP="00BB4A6D">
      <w:pPr>
        <w:keepNext/>
        <w:keepLines/>
        <w:spacing w:line="240" w:lineRule="auto"/>
        <w:ind w:firstLine="540"/>
        <w:contextualSpacing/>
        <w:jc w:val="both"/>
        <w:outlineLvl w:val="0"/>
        <w:rPr>
          <w:rFonts w:ascii="Times New Roman" w:eastAsia="Times New Roman" w:hAnsi="Times New Roman" w:cs="Times New Roman"/>
          <w:color w:val="000000"/>
          <w:lang/>
        </w:rPr>
      </w:pPr>
      <w:r w:rsidRPr="00BB4A6D">
        <w:rPr>
          <w:rFonts w:ascii="Times New Roman" w:eastAsia="Times New Roman" w:hAnsi="Times New Roman" w:cs="Times New Roman"/>
          <w:color w:val="000000"/>
          <w:lang/>
        </w:rPr>
        <w:t xml:space="preserve">- </w:t>
      </w:r>
      <w:r w:rsidRPr="00BB4A6D">
        <w:rPr>
          <w:rFonts w:ascii="Times New Roman" w:eastAsia="Times New Roman" w:hAnsi="Times New Roman" w:cs="Times New Roman"/>
          <w:color w:val="000000"/>
          <w:lang/>
        </w:rPr>
        <w:t>высокий износ зданий, строений, сооружений;</w:t>
      </w:r>
    </w:p>
    <w:p w:rsidR="00BB4A6D" w:rsidRPr="00BB4A6D" w:rsidRDefault="00BB4A6D" w:rsidP="00BB4A6D">
      <w:pPr>
        <w:spacing w:line="240" w:lineRule="auto"/>
        <w:ind w:firstLine="540"/>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rPr>
        <w:t>- использование оборудования и материалов низкого класса энергетической эффективности.</w:t>
      </w:r>
      <w:r w:rsidRPr="00BB4A6D">
        <w:rPr>
          <w:rFonts w:ascii="Times New Roman" w:eastAsia="Times New Roman" w:hAnsi="Times New Roman" w:cs="Times New Roman"/>
          <w:color w:val="000000"/>
        </w:rPr>
        <w:t xml:space="preserve"> </w:t>
      </w:r>
    </w:p>
    <w:p w:rsidR="00BB4A6D" w:rsidRPr="00BB4A6D" w:rsidRDefault="00BB4A6D" w:rsidP="00BB4A6D">
      <w:pPr>
        <w:spacing w:line="240" w:lineRule="auto"/>
        <w:ind w:firstLine="540"/>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Программа энергосбережения администрации</w:t>
      </w:r>
      <w:r w:rsidRPr="00BB4A6D">
        <w:rPr>
          <w:rFonts w:ascii="Times New Roman" w:eastAsia="Times New Roman" w:hAnsi="Times New Roman" w:cs="Times New Roman"/>
        </w:rPr>
        <w:t xml:space="preserve"> </w:t>
      </w:r>
      <w:r w:rsidRPr="00BB4A6D">
        <w:rPr>
          <w:rFonts w:ascii="Times New Roman" w:eastAsia="Times New Roman" w:hAnsi="Times New Roman" w:cs="Times New Roman"/>
          <w:color w:val="000000"/>
        </w:rPr>
        <w:t xml:space="preserve">сельского поселения и учреждения культуры обеспечивает перевод на минимальные затраты на </w:t>
      </w:r>
      <w:r w:rsidRPr="00BB4A6D">
        <w:rPr>
          <w:rFonts w:ascii="Times New Roman" w:eastAsia="Times New Roman" w:hAnsi="Times New Roman" w:cs="Times New Roman"/>
        </w:rPr>
        <w:t>энергетические ресурсы</w:t>
      </w:r>
      <w:r w:rsidRPr="00BB4A6D">
        <w:rPr>
          <w:rFonts w:ascii="Times New Roman" w:eastAsia="Times New Roman" w:hAnsi="Times New Roman" w:cs="Times New Roman"/>
          <w:color w:val="000000"/>
        </w:rPr>
        <w:t>.</w:t>
      </w:r>
    </w:p>
    <w:p w:rsidR="00BB4A6D" w:rsidRPr="00BB4A6D" w:rsidRDefault="00BB4A6D" w:rsidP="00BB4A6D">
      <w:pPr>
        <w:spacing w:line="240" w:lineRule="auto"/>
        <w:ind w:firstLine="540"/>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 Программа предусматривает:</w:t>
      </w:r>
    </w:p>
    <w:p w:rsidR="00BB4A6D" w:rsidRPr="00BB4A6D" w:rsidRDefault="00BB4A6D" w:rsidP="00BB4A6D">
      <w:pPr>
        <w:spacing w:line="240" w:lineRule="auto"/>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 </w:t>
      </w:r>
      <w:r w:rsidRPr="00BB4A6D">
        <w:rPr>
          <w:rFonts w:ascii="Times New Roman" w:eastAsia="Times New Roman" w:hAnsi="Times New Roman" w:cs="Times New Roman"/>
          <w:color w:val="000000"/>
        </w:rPr>
        <w:tab/>
        <w:t>- систему отслеживания потребления энергоресурсов и совершенствования энергетического баланса;</w:t>
      </w:r>
    </w:p>
    <w:p w:rsidR="00BB4A6D" w:rsidRPr="00BB4A6D" w:rsidRDefault="00BB4A6D" w:rsidP="00BB4A6D">
      <w:pPr>
        <w:spacing w:line="240" w:lineRule="auto"/>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 </w:t>
      </w:r>
      <w:r w:rsidRPr="00BB4A6D">
        <w:rPr>
          <w:rFonts w:ascii="Times New Roman" w:eastAsia="Times New Roman" w:hAnsi="Times New Roman" w:cs="Times New Roman"/>
          <w:color w:val="000000"/>
        </w:rPr>
        <w:tab/>
        <w:t>- организацию учета и контроля по рациональному использованию энергоресурсов;</w:t>
      </w:r>
    </w:p>
    <w:p w:rsidR="00BB4A6D" w:rsidRPr="00BB4A6D" w:rsidRDefault="00BB4A6D" w:rsidP="00BB4A6D">
      <w:pPr>
        <w:spacing w:line="240" w:lineRule="auto"/>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 </w:t>
      </w:r>
      <w:r w:rsidRPr="00BB4A6D">
        <w:rPr>
          <w:rFonts w:ascii="Times New Roman" w:eastAsia="Times New Roman" w:hAnsi="Times New Roman" w:cs="Times New Roman"/>
          <w:color w:val="000000"/>
        </w:rPr>
        <w:tab/>
        <w:t>- организацию энергетических обследований для выявления нерационального использования энергоресурсов;</w:t>
      </w:r>
    </w:p>
    <w:p w:rsidR="00BB4A6D" w:rsidRPr="00BB4A6D" w:rsidRDefault="00BB4A6D" w:rsidP="00BB4A6D">
      <w:pPr>
        <w:tabs>
          <w:tab w:val="num" w:pos="1340"/>
        </w:tabs>
        <w:spacing w:line="240" w:lineRule="auto"/>
        <w:contextualSpacing/>
        <w:jc w:val="both"/>
        <w:rPr>
          <w:rFonts w:ascii="Times New Roman" w:eastAsia="Times New Roman" w:hAnsi="Times New Roman" w:cs="Times New Roman"/>
          <w:color w:val="000000"/>
        </w:rPr>
      </w:pPr>
      <w:r w:rsidRPr="00BB4A6D">
        <w:rPr>
          <w:rFonts w:ascii="Times New Roman" w:eastAsia="Times New Roman" w:hAnsi="Times New Roman" w:cs="Times New Roman"/>
        </w:rPr>
        <w:t xml:space="preserve">         - разработку и реализацию энергосберегающих мероприятий.</w:t>
      </w:r>
    </w:p>
    <w:p w:rsidR="00BB4A6D" w:rsidRPr="00BB4A6D" w:rsidRDefault="00BB4A6D" w:rsidP="00BB4A6D">
      <w:pPr>
        <w:spacing w:before="30" w:after="30" w:line="240" w:lineRule="auto"/>
        <w:contextualSpacing/>
        <w:rPr>
          <w:rFonts w:ascii="Times New Roman" w:eastAsia="Times New Roman" w:hAnsi="Times New Roman" w:cs="Times New Roman"/>
          <w:b/>
          <w:color w:val="000000"/>
        </w:rPr>
      </w:pPr>
    </w:p>
    <w:p w:rsidR="00BB4A6D" w:rsidRPr="00BB4A6D" w:rsidRDefault="00BB4A6D" w:rsidP="00BB4A6D">
      <w:pPr>
        <w:spacing w:before="30" w:after="30" w:line="240" w:lineRule="auto"/>
        <w:ind w:left="720"/>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b/>
          <w:color w:val="000000"/>
        </w:rPr>
        <w:t>3.Основные цели и задачи, ожидаемые результаты реализации муниципальной Программы</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Целью Программы является:</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 повышение заинтересованности в энергосбережении;</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расходов бюджета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Индикаторы достижения цели:</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объема потребления энергетических ресурсов администрацией и учреждением культуры сельского поселения, финансируемой из бюджета поселения.</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Для достижения указанной цели необходимо решить следующие задачи: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 обеспечение учета используемых энергоресурсов администрацией и учреждением культуры сельского поселения и объектов, находящихся в муниципальной собственности сельского поселения;</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объема потребления энергоресурсов;</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удельных показателей потребления электрической энергии;</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сокращение расходов на оплату энергоресурсов администрацией и учреждением культуры сельского поселения;</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сокращение потерь тепловой, электрической энергии.</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По итогам реализации Программы прогнозируется достижение следующих основных результатов: </w:t>
      </w:r>
    </w:p>
    <w:p w:rsidR="00BB4A6D" w:rsidRPr="00BB4A6D" w:rsidRDefault="00BB4A6D" w:rsidP="00BB4A6D">
      <w:pPr>
        <w:tabs>
          <w:tab w:val="num" w:pos="1827"/>
        </w:tabs>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обеспечения надежной и бесперебойной работы системы энергоснабжения организаций; </w:t>
      </w:r>
    </w:p>
    <w:p w:rsidR="00BB4A6D" w:rsidRPr="00BB4A6D" w:rsidRDefault="00BB4A6D" w:rsidP="00BB4A6D">
      <w:pPr>
        <w:tabs>
          <w:tab w:val="num" w:pos="1827"/>
        </w:tabs>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оснащения приборами учета расхода энергетических ресурсов; </w:t>
      </w:r>
    </w:p>
    <w:p w:rsidR="00BB4A6D" w:rsidRPr="00BB4A6D" w:rsidRDefault="00BB4A6D" w:rsidP="00BB4A6D">
      <w:pPr>
        <w:tabs>
          <w:tab w:val="num" w:pos="1827"/>
        </w:tabs>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снижение расходов на энергетические ресурсы;</w:t>
      </w:r>
    </w:p>
    <w:p w:rsidR="00BB4A6D" w:rsidRPr="00BB4A6D" w:rsidRDefault="00BB4A6D" w:rsidP="00BB4A6D">
      <w:pPr>
        <w:tabs>
          <w:tab w:val="num" w:pos="1827"/>
        </w:tabs>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использование оборудования и материалов высокого класса энергетической эффективности; </w:t>
      </w:r>
    </w:p>
    <w:p w:rsidR="00BB4A6D" w:rsidRPr="00BB4A6D" w:rsidRDefault="00BB4A6D" w:rsidP="00BB4A6D">
      <w:pPr>
        <w:tabs>
          <w:tab w:val="num" w:pos="1827"/>
        </w:tabs>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стимулирование энергосберегающего поведения работников организаций.</w:t>
      </w:r>
    </w:p>
    <w:p w:rsidR="00BB4A6D" w:rsidRPr="00BB4A6D" w:rsidRDefault="00BB4A6D" w:rsidP="00BB4A6D">
      <w:pPr>
        <w:spacing w:line="240" w:lineRule="auto"/>
        <w:ind w:firstLine="540"/>
        <w:contextualSpacing/>
        <w:jc w:val="both"/>
        <w:rPr>
          <w:rFonts w:ascii="Times New Roman" w:eastAsia="Times New Roman" w:hAnsi="Times New Roman" w:cs="Times New Roman"/>
        </w:rPr>
      </w:pPr>
      <w:r w:rsidRPr="00BB4A6D">
        <w:rPr>
          <w:rFonts w:ascii="Times New Roman" w:eastAsia="Times New Roman" w:hAnsi="Times New Roman" w:cs="Times New Roman"/>
        </w:rPr>
        <w:t>Реализация Программы также обеспечит высвобождение дополнительных финансовых сре</w:t>
      </w:r>
      <w:proofErr w:type="gramStart"/>
      <w:r w:rsidRPr="00BB4A6D">
        <w:rPr>
          <w:rFonts w:ascii="Times New Roman" w:eastAsia="Times New Roman" w:hAnsi="Times New Roman" w:cs="Times New Roman"/>
        </w:rPr>
        <w:t>дств дл</w:t>
      </w:r>
      <w:proofErr w:type="gramEnd"/>
      <w:r w:rsidRPr="00BB4A6D">
        <w:rPr>
          <w:rFonts w:ascii="Times New Roman" w:eastAsia="Times New Roman" w:hAnsi="Times New Roman" w:cs="Times New Roman"/>
        </w:rPr>
        <w:t xml:space="preserve">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BB4A6D" w:rsidRPr="00BB4A6D" w:rsidRDefault="00BB4A6D" w:rsidP="00BB4A6D">
      <w:pPr>
        <w:tabs>
          <w:tab w:val="left" w:pos="0"/>
        </w:tabs>
        <w:spacing w:line="240" w:lineRule="auto"/>
        <w:contextualSpacing/>
        <w:rPr>
          <w:rFonts w:ascii="Times New Roman" w:eastAsia="Times New Roman" w:hAnsi="Times New Roman" w:cs="Times New Roman"/>
          <w:b/>
        </w:rPr>
      </w:pPr>
    </w:p>
    <w:p w:rsidR="00BB4A6D" w:rsidRPr="00BB4A6D" w:rsidRDefault="00BB4A6D" w:rsidP="00BB4A6D">
      <w:pPr>
        <w:tabs>
          <w:tab w:val="left" w:pos="0"/>
        </w:tabs>
        <w:spacing w:line="240" w:lineRule="auto"/>
        <w:contextualSpacing/>
        <w:jc w:val="center"/>
        <w:rPr>
          <w:rFonts w:ascii="Times New Roman" w:eastAsia="Times New Roman" w:hAnsi="Times New Roman" w:cs="Times New Roman"/>
          <w:b/>
        </w:rPr>
      </w:pPr>
      <w:r w:rsidRPr="00BB4A6D">
        <w:rPr>
          <w:rFonts w:ascii="Times New Roman" w:eastAsia="Times New Roman" w:hAnsi="Times New Roman" w:cs="Times New Roman"/>
          <w:b/>
        </w:rPr>
        <w:t>4.Целевые показатели муниципальной программы</w:t>
      </w:r>
    </w:p>
    <w:p w:rsidR="00BB4A6D" w:rsidRPr="00BB4A6D" w:rsidRDefault="00BB4A6D" w:rsidP="00BB4A6D">
      <w:pPr>
        <w:tabs>
          <w:tab w:val="left" w:pos="0"/>
        </w:tabs>
        <w:spacing w:line="240" w:lineRule="auto"/>
        <w:contextualSpacing/>
        <w:jc w:val="center"/>
        <w:rPr>
          <w:rFonts w:ascii="Times New Roman" w:eastAsia="Times New Roman" w:hAnsi="Times New Roman" w:cs="Times New Roman"/>
          <w:b/>
        </w:rPr>
      </w:pPr>
    </w:p>
    <w:tbl>
      <w:tblPr>
        <w:tblW w:w="9639" w:type="dxa"/>
        <w:tblInd w:w="62" w:type="dxa"/>
        <w:tblLayout w:type="fixed"/>
        <w:tblCellMar>
          <w:top w:w="102" w:type="dxa"/>
          <w:left w:w="62" w:type="dxa"/>
          <w:bottom w:w="102" w:type="dxa"/>
          <w:right w:w="62" w:type="dxa"/>
        </w:tblCellMar>
        <w:tblLook w:val="0000"/>
      </w:tblPr>
      <w:tblGrid>
        <w:gridCol w:w="567"/>
        <w:gridCol w:w="2977"/>
        <w:gridCol w:w="850"/>
        <w:gridCol w:w="894"/>
        <w:gridCol w:w="894"/>
        <w:gridCol w:w="894"/>
        <w:gridCol w:w="894"/>
        <w:gridCol w:w="894"/>
        <w:gridCol w:w="775"/>
      </w:tblGrid>
      <w:tr w:rsidR="00BB4A6D" w:rsidRPr="00BB4A6D" w:rsidTr="00FE4A58">
        <w:tc>
          <w:tcPr>
            <w:tcW w:w="567" w:type="dxa"/>
            <w:vMerge w:val="restart"/>
            <w:tcBorders>
              <w:top w:val="single" w:sz="4" w:space="0" w:color="auto"/>
              <w:left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w:t>
            </w:r>
          </w:p>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 xml:space="preserve"> </w:t>
            </w:r>
            <w:proofErr w:type="spellStart"/>
            <w:proofErr w:type="gramStart"/>
            <w:r w:rsidRPr="00BB4A6D">
              <w:rPr>
                <w:rFonts w:ascii="Times New Roman" w:eastAsia="Times New Roman" w:hAnsi="Times New Roman" w:cs="Times New Roman"/>
              </w:rPr>
              <w:t>п</w:t>
            </w:r>
            <w:proofErr w:type="spellEnd"/>
            <w:proofErr w:type="gramEnd"/>
            <w:r w:rsidRPr="00BB4A6D">
              <w:rPr>
                <w:rFonts w:ascii="Times New Roman" w:eastAsia="Times New Roman" w:hAnsi="Times New Roman" w:cs="Times New Roman"/>
              </w:rPr>
              <w:t>/</w:t>
            </w:r>
            <w:proofErr w:type="spellStart"/>
            <w:r w:rsidRPr="00BB4A6D">
              <w:rPr>
                <w:rFonts w:ascii="Times New Roman" w:eastAsia="Times New Roman" w:hAnsi="Times New Roman" w:cs="Times New Roman"/>
              </w:rPr>
              <w:t>п</w:t>
            </w:r>
            <w:proofErr w:type="spellEnd"/>
          </w:p>
        </w:tc>
        <w:tc>
          <w:tcPr>
            <w:tcW w:w="2977" w:type="dxa"/>
            <w:vMerge w:val="restart"/>
            <w:tcBorders>
              <w:top w:val="single" w:sz="4" w:space="0" w:color="auto"/>
              <w:left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Наименование показателя</w:t>
            </w:r>
          </w:p>
        </w:tc>
        <w:tc>
          <w:tcPr>
            <w:tcW w:w="850" w:type="dxa"/>
            <w:vMerge w:val="restart"/>
            <w:tcBorders>
              <w:top w:val="single" w:sz="4" w:space="0" w:color="auto"/>
              <w:left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r w:rsidRPr="00BB4A6D">
              <w:rPr>
                <w:rFonts w:ascii="Times New Roman" w:eastAsia="Times New Roman" w:hAnsi="Times New Roman" w:cs="Times New Roman"/>
              </w:rPr>
              <w:t>Единица измерения</w:t>
            </w:r>
          </w:p>
        </w:tc>
        <w:tc>
          <w:tcPr>
            <w:tcW w:w="5245" w:type="dxa"/>
            <w:gridSpan w:val="6"/>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Фактически достигнутые и планируемые показатели</w:t>
            </w:r>
          </w:p>
        </w:tc>
      </w:tr>
      <w:tr w:rsidR="00BB4A6D" w:rsidRPr="00BB4A6D" w:rsidTr="00FE4A58">
        <w:tc>
          <w:tcPr>
            <w:tcW w:w="567" w:type="dxa"/>
            <w:vMerge/>
            <w:tcBorders>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p>
        </w:tc>
        <w:tc>
          <w:tcPr>
            <w:tcW w:w="850" w:type="dxa"/>
            <w:vMerge/>
            <w:tcBorders>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both"/>
              <w:rPr>
                <w:rFonts w:ascii="Times New Roman" w:eastAsia="Times New Roman" w:hAnsi="Times New Roman" w:cs="Times New Roman"/>
              </w:rPr>
            </w:pP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2017</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2018</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2019</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2020</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2021</w:t>
            </w:r>
          </w:p>
        </w:tc>
        <w:tc>
          <w:tcPr>
            <w:tcW w:w="775"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2022</w:t>
            </w:r>
          </w:p>
        </w:tc>
      </w:tr>
      <w:tr w:rsidR="00BB4A6D" w:rsidRPr="00BB4A6D" w:rsidTr="00FE4A58">
        <w:tc>
          <w:tcPr>
            <w:tcW w:w="56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3</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6</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7</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8</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9</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w:t>
            </w:r>
          </w:p>
        </w:tc>
        <w:tc>
          <w:tcPr>
            <w:tcW w:w="775"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11</w:t>
            </w:r>
          </w:p>
        </w:tc>
      </w:tr>
      <w:tr w:rsidR="00BB4A6D" w:rsidRPr="00BB4A6D" w:rsidTr="00FE4A58">
        <w:tc>
          <w:tcPr>
            <w:tcW w:w="56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 xml:space="preserve">Удельный расход электрической энергии на снабжение органов местного </w:t>
            </w:r>
            <w:r w:rsidRPr="00BB4A6D">
              <w:rPr>
                <w:rFonts w:ascii="Times New Roman" w:eastAsia="Times New Roman" w:hAnsi="Times New Roman" w:cs="Times New Roman"/>
              </w:rPr>
              <w:lastRenderedPageBreak/>
              <w:t xml:space="preserve">самоуправления и учреждения культуры (в расчете на 1 кв. метр общей площади) </w:t>
            </w:r>
          </w:p>
        </w:tc>
        <w:tc>
          <w:tcPr>
            <w:tcW w:w="850"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lastRenderedPageBreak/>
              <w:t>к</w:t>
            </w:r>
            <w:proofErr w:type="gramStart"/>
            <w:r w:rsidRPr="00BB4A6D">
              <w:rPr>
                <w:rFonts w:ascii="Times New Roman" w:eastAsia="Times New Roman" w:hAnsi="Times New Roman" w:cs="Times New Roman"/>
              </w:rPr>
              <w:t>Втч/кв</w:t>
            </w:r>
            <w:proofErr w:type="gramEnd"/>
            <w:r w:rsidRPr="00BB4A6D">
              <w:rPr>
                <w:rFonts w:ascii="Times New Roman" w:eastAsia="Times New Roman" w:hAnsi="Times New Roman" w:cs="Times New Roman"/>
              </w:rPr>
              <w:t>. м</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6,9</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6,9</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6,8</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7,1</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7,1</w:t>
            </w:r>
          </w:p>
        </w:tc>
        <w:tc>
          <w:tcPr>
            <w:tcW w:w="775"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7,1</w:t>
            </w:r>
          </w:p>
        </w:tc>
      </w:tr>
      <w:tr w:rsidR="00BB4A6D" w:rsidRPr="00BB4A6D" w:rsidTr="00FE4A58">
        <w:tc>
          <w:tcPr>
            <w:tcW w:w="56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lastRenderedPageBreak/>
              <w:t>2.</w:t>
            </w:r>
          </w:p>
        </w:tc>
        <w:tc>
          <w:tcPr>
            <w:tcW w:w="2977"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850"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c>
          <w:tcPr>
            <w:tcW w:w="894"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c>
          <w:tcPr>
            <w:tcW w:w="775" w:type="dxa"/>
            <w:tcBorders>
              <w:top w:val="single" w:sz="4" w:space="0" w:color="auto"/>
              <w:left w:val="single" w:sz="4" w:space="0" w:color="auto"/>
              <w:bottom w:val="single" w:sz="4" w:space="0" w:color="auto"/>
              <w:right w:val="single" w:sz="4" w:space="0" w:color="auto"/>
            </w:tcBorders>
          </w:tcPr>
          <w:p w:rsidR="00BB4A6D" w:rsidRPr="00BB4A6D" w:rsidRDefault="00BB4A6D" w:rsidP="00BB4A6D">
            <w:pPr>
              <w:autoSpaceDE w:val="0"/>
              <w:autoSpaceDN w:val="0"/>
              <w:adjustRightInd w:val="0"/>
              <w:spacing w:line="240" w:lineRule="auto"/>
              <w:contextualSpacing/>
              <w:jc w:val="center"/>
              <w:rPr>
                <w:rFonts w:ascii="Times New Roman" w:eastAsia="Times New Roman" w:hAnsi="Times New Roman" w:cs="Times New Roman"/>
              </w:rPr>
            </w:pPr>
            <w:r w:rsidRPr="00BB4A6D">
              <w:rPr>
                <w:rFonts w:ascii="Times New Roman" w:eastAsia="Times New Roman" w:hAnsi="Times New Roman" w:cs="Times New Roman"/>
              </w:rPr>
              <w:t>100</w:t>
            </w:r>
          </w:p>
        </w:tc>
      </w:tr>
    </w:tbl>
    <w:p w:rsidR="00BB4A6D" w:rsidRPr="00BB4A6D" w:rsidRDefault="00BB4A6D" w:rsidP="00BB4A6D">
      <w:pPr>
        <w:shd w:val="clear" w:color="auto" w:fill="FFFFFF"/>
        <w:spacing w:line="240" w:lineRule="auto"/>
        <w:contextualSpacing/>
        <w:rPr>
          <w:rFonts w:ascii="Times New Roman" w:eastAsia="Times New Roman" w:hAnsi="Times New Roman" w:cs="Times New Roman"/>
        </w:rPr>
      </w:pPr>
    </w:p>
    <w:p w:rsidR="00BB4A6D" w:rsidRPr="00BB4A6D" w:rsidRDefault="00BB4A6D" w:rsidP="00BB4A6D">
      <w:pPr>
        <w:shd w:val="clear" w:color="auto" w:fill="FFFFFF"/>
        <w:spacing w:line="240" w:lineRule="auto"/>
        <w:ind w:left="720"/>
        <w:contextualSpacing/>
        <w:jc w:val="center"/>
        <w:rPr>
          <w:rFonts w:ascii="Times New Roman" w:eastAsia="Times New Roman" w:hAnsi="Times New Roman" w:cs="Times New Roman"/>
          <w:b/>
        </w:rPr>
      </w:pPr>
      <w:r w:rsidRPr="00BB4A6D">
        <w:rPr>
          <w:rFonts w:ascii="Times New Roman" w:eastAsia="Times New Roman" w:hAnsi="Times New Roman" w:cs="Times New Roman"/>
          <w:b/>
        </w:rPr>
        <w:t>5.Мероприятия и ресурсное обеспечение программы</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138"/>
        <w:gridCol w:w="1985"/>
        <w:gridCol w:w="992"/>
        <w:gridCol w:w="993"/>
        <w:gridCol w:w="992"/>
      </w:tblGrid>
      <w:tr w:rsidR="00BB4A6D" w:rsidRPr="00BB4A6D" w:rsidTr="00FE4A58">
        <w:tc>
          <w:tcPr>
            <w:tcW w:w="540" w:type="dxa"/>
            <w:vMerge w:val="restart"/>
            <w:shd w:val="clear" w:color="auto" w:fill="auto"/>
          </w:tcPr>
          <w:p w:rsidR="00BB4A6D" w:rsidRPr="00BB4A6D" w:rsidRDefault="00BB4A6D" w:rsidP="00BB4A6D">
            <w:pPr>
              <w:spacing w:line="240" w:lineRule="auto"/>
              <w:ind w:left="-534"/>
              <w:contextualSpacing/>
              <w:jc w:val="right"/>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  </w:t>
            </w:r>
          </w:p>
          <w:p w:rsidR="00BB4A6D" w:rsidRPr="00BB4A6D" w:rsidRDefault="00BB4A6D" w:rsidP="00BB4A6D">
            <w:pPr>
              <w:spacing w:line="240" w:lineRule="auto"/>
              <w:ind w:left="-534"/>
              <w:contextualSpacing/>
              <w:jc w:val="right"/>
              <w:rPr>
                <w:rFonts w:ascii="Times New Roman" w:eastAsia="Times New Roman" w:hAnsi="Times New Roman" w:cs="Times New Roman"/>
                <w:color w:val="000000"/>
              </w:rPr>
            </w:pPr>
            <w:proofErr w:type="spellStart"/>
            <w:proofErr w:type="gramStart"/>
            <w:r w:rsidRPr="00BB4A6D">
              <w:rPr>
                <w:rFonts w:ascii="Times New Roman" w:eastAsia="Times New Roman" w:hAnsi="Times New Roman" w:cs="Times New Roman"/>
                <w:color w:val="000000"/>
              </w:rPr>
              <w:t>п</w:t>
            </w:r>
            <w:proofErr w:type="spellEnd"/>
            <w:proofErr w:type="gramEnd"/>
            <w:r w:rsidRPr="00BB4A6D">
              <w:rPr>
                <w:rFonts w:ascii="Times New Roman" w:eastAsia="Times New Roman" w:hAnsi="Times New Roman" w:cs="Times New Roman"/>
                <w:color w:val="000000"/>
              </w:rPr>
              <w:t>/</w:t>
            </w:r>
            <w:proofErr w:type="spellStart"/>
            <w:r w:rsidRPr="00BB4A6D">
              <w:rPr>
                <w:rFonts w:ascii="Times New Roman" w:eastAsia="Times New Roman" w:hAnsi="Times New Roman" w:cs="Times New Roman"/>
                <w:color w:val="000000"/>
              </w:rPr>
              <w:t>п</w:t>
            </w:r>
            <w:proofErr w:type="spellEnd"/>
          </w:p>
        </w:tc>
        <w:tc>
          <w:tcPr>
            <w:tcW w:w="4138" w:type="dxa"/>
            <w:vMerge w:val="restart"/>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Наименование мероприятий</w:t>
            </w:r>
          </w:p>
        </w:tc>
        <w:tc>
          <w:tcPr>
            <w:tcW w:w="1985" w:type="dxa"/>
            <w:vMerge w:val="restart"/>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Источник финансирования</w:t>
            </w:r>
          </w:p>
        </w:tc>
        <w:tc>
          <w:tcPr>
            <w:tcW w:w="2977" w:type="dxa"/>
            <w:gridSpan w:val="3"/>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Финансовые затраты (тыс</w:t>
            </w:r>
            <w:proofErr w:type="gramStart"/>
            <w:r w:rsidRPr="00BB4A6D">
              <w:rPr>
                <w:rFonts w:ascii="Times New Roman" w:eastAsia="Times New Roman" w:hAnsi="Times New Roman" w:cs="Times New Roman"/>
                <w:color w:val="000000"/>
              </w:rPr>
              <w:t>.р</w:t>
            </w:r>
            <w:proofErr w:type="gramEnd"/>
            <w:r w:rsidRPr="00BB4A6D">
              <w:rPr>
                <w:rFonts w:ascii="Times New Roman" w:eastAsia="Times New Roman" w:hAnsi="Times New Roman" w:cs="Times New Roman"/>
                <w:color w:val="000000"/>
              </w:rPr>
              <w:t>уб.)</w:t>
            </w:r>
          </w:p>
        </w:tc>
      </w:tr>
      <w:tr w:rsidR="00BB4A6D" w:rsidRPr="00BB4A6D" w:rsidTr="00FE4A58">
        <w:tc>
          <w:tcPr>
            <w:tcW w:w="540"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4138"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1985"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2977" w:type="dxa"/>
            <w:gridSpan w:val="3"/>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В том числе по годам </w:t>
            </w:r>
          </w:p>
        </w:tc>
      </w:tr>
      <w:tr w:rsidR="00BB4A6D" w:rsidRPr="00BB4A6D" w:rsidTr="00FE4A58">
        <w:tc>
          <w:tcPr>
            <w:tcW w:w="540"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4138"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1985" w:type="dxa"/>
            <w:vMerge/>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2020</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2021</w:t>
            </w:r>
          </w:p>
        </w:tc>
        <w:tc>
          <w:tcPr>
            <w:tcW w:w="992" w:type="dxa"/>
            <w:shd w:val="clear" w:color="auto" w:fill="auto"/>
          </w:tcPr>
          <w:p w:rsidR="00BB4A6D" w:rsidRPr="00BB4A6D" w:rsidRDefault="00BB4A6D" w:rsidP="00BB4A6D">
            <w:pPr>
              <w:spacing w:line="240" w:lineRule="auto"/>
              <w:ind w:right="33" w:hanging="7"/>
              <w:contextualSpacing/>
              <w:rPr>
                <w:rFonts w:ascii="Times New Roman" w:eastAsia="Times New Roman" w:hAnsi="Times New Roman" w:cs="Times New Roman"/>
                <w:color w:val="000000"/>
              </w:rPr>
            </w:pPr>
            <w:r w:rsidRPr="00BB4A6D">
              <w:rPr>
                <w:rFonts w:ascii="Times New Roman" w:eastAsia="Times New Roman" w:hAnsi="Times New Roman" w:cs="Times New Roman"/>
                <w:color w:val="000000"/>
              </w:rPr>
              <w:t>2022</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1</w:t>
            </w:r>
          </w:p>
        </w:tc>
        <w:tc>
          <w:tcPr>
            <w:tcW w:w="4138" w:type="dxa"/>
            <w:shd w:val="clear" w:color="auto" w:fill="auto"/>
          </w:tcPr>
          <w:p w:rsidR="00BB4A6D" w:rsidRPr="00BB4A6D" w:rsidRDefault="00BB4A6D" w:rsidP="00BB4A6D">
            <w:pPr>
              <w:widowControl w:val="0"/>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Выполнение мероприятий, намеченных при составлении энергетического паспорта</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бюджет сельского поселения</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10</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w:t>
            </w:r>
          </w:p>
        </w:tc>
        <w:tc>
          <w:tcPr>
            <w:tcW w:w="4138" w:type="dxa"/>
            <w:shd w:val="clear" w:color="auto" w:fill="auto"/>
          </w:tcPr>
          <w:p w:rsidR="00BB4A6D" w:rsidRPr="00BB4A6D" w:rsidRDefault="00BB4A6D" w:rsidP="00BB4A6D">
            <w:pPr>
              <w:widowControl w:val="0"/>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Проведение разъяснительной работы среди работников на тему важности экономии энергии и энергоресурсов</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rPr>
              <w:t>не требует дополнительных финансовых затрат</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3</w:t>
            </w:r>
          </w:p>
        </w:tc>
        <w:tc>
          <w:tcPr>
            <w:tcW w:w="4138" w:type="dxa"/>
            <w:shd w:val="clear" w:color="auto" w:fill="auto"/>
          </w:tcPr>
          <w:p w:rsidR="00BB4A6D" w:rsidRPr="00BB4A6D" w:rsidRDefault="00BB4A6D" w:rsidP="00BB4A6D">
            <w:pPr>
              <w:widowControl w:val="0"/>
              <w:autoSpaceDE w:val="0"/>
              <w:autoSpaceDN w:val="0"/>
              <w:adjustRightInd w:val="0"/>
              <w:spacing w:line="240" w:lineRule="auto"/>
              <w:contextualSpacing/>
              <w:rPr>
                <w:rFonts w:ascii="Times New Roman" w:eastAsia="Times New Roman" w:hAnsi="Times New Roman" w:cs="Times New Roman"/>
              </w:rPr>
            </w:pPr>
            <w:r w:rsidRPr="00BB4A6D">
              <w:rPr>
                <w:rFonts w:ascii="Times New Roman" w:eastAsia="Times New Roman" w:hAnsi="Times New Roman" w:cs="Times New Roman"/>
              </w:rPr>
              <w:t>Принятие муниципальных нормативных правовых актов в сфере энергосбережения</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rPr>
              <w:t>не требует дополнительных финансовых затрат</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4</w:t>
            </w:r>
          </w:p>
        </w:tc>
        <w:tc>
          <w:tcPr>
            <w:tcW w:w="4138" w:type="dxa"/>
            <w:shd w:val="clear" w:color="auto" w:fill="auto"/>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Модернизация систем освещения администрации </w:t>
            </w:r>
            <w:r w:rsidRPr="00BB4A6D">
              <w:rPr>
                <w:rFonts w:ascii="Times New Roman" w:eastAsia="Times New Roman" w:hAnsi="Times New Roman" w:cs="Times New Roman"/>
              </w:rPr>
              <w:t>и учреждения культуры</w:t>
            </w:r>
            <w:r w:rsidRPr="00BB4A6D">
              <w:rPr>
                <w:rFonts w:ascii="Times New Roman" w:eastAsia="Times New Roman" w:hAnsi="Times New Roman" w:cs="Times New Roman"/>
                <w:color w:val="000000"/>
              </w:rPr>
              <w:t xml:space="preserve"> сельского поселения (использование энергосберегающих ламп)</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бюджет сельского поселения</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2</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5</w:t>
            </w:r>
          </w:p>
        </w:tc>
        <w:tc>
          <w:tcPr>
            <w:tcW w:w="4138" w:type="dxa"/>
            <w:shd w:val="clear" w:color="auto" w:fill="auto"/>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color w:val="000000"/>
              </w:rPr>
            </w:pPr>
            <w:r w:rsidRPr="00BB4A6D">
              <w:rPr>
                <w:rFonts w:ascii="Times New Roman" w:eastAsia="Times New Roman" w:hAnsi="Times New Roman" w:cs="Times New Roman"/>
                <w:color w:val="000000"/>
              </w:rPr>
              <w:t>Утепление окон, замена входных дверей в администрации</w:t>
            </w:r>
            <w:r w:rsidRPr="00BB4A6D">
              <w:rPr>
                <w:rFonts w:ascii="Times New Roman" w:eastAsia="Times New Roman" w:hAnsi="Times New Roman" w:cs="Times New Roman"/>
              </w:rPr>
              <w:t xml:space="preserve"> и в учреждении культуры</w:t>
            </w:r>
            <w:r w:rsidRPr="00BB4A6D">
              <w:rPr>
                <w:rFonts w:ascii="Times New Roman" w:eastAsia="Times New Roman" w:hAnsi="Times New Roman" w:cs="Times New Roman"/>
                <w:color w:val="000000"/>
              </w:rPr>
              <w:t xml:space="preserve"> сельского поселения</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бюджет сельского поселения</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12</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6</w:t>
            </w:r>
          </w:p>
        </w:tc>
        <w:tc>
          <w:tcPr>
            <w:tcW w:w="4138" w:type="dxa"/>
            <w:shd w:val="clear" w:color="auto" w:fill="auto"/>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color w:val="000000"/>
              </w:rPr>
            </w:pPr>
            <w:r w:rsidRPr="00BB4A6D">
              <w:rPr>
                <w:rFonts w:ascii="Times New Roman" w:eastAsia="Times New Roman" w:hAnsi="Times New Roman" w:cs="Times New Roman"/>
                <w:color w:val="000000"/>
              </w:rPr>
              <w:t xml:space="preserve">Размещение на сайте администрации сельского поселения информации о требованиях законодательства об энергосбережении и о повышении энергетической эффективности, другой информации по энергосбережению </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rPr>
              <w:t>не требует дополнительных финансовых затрат</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7</w:t>
            </w:r>
          </w:p>
        </w:tc>
        <w:tc>
          <w:tcPr>
            <w:tcW w:w="4138" w:type="dxa"/>
            <w:shd w:val="clear" w:color="auto" w:fill="auto"/>
          </w:tcPr>
          <w:p w:rsidR="00BB4A6D" w:rsidRPr="00BB4A6D" w:rsidRDefault="00BB4A6D" w:rsidP="00BB4A6D">
            <w:pPr>
              <w:autoSpaceDE w:val="0"/>
              <w:autoSpaceDN w:val="0"/>
              <w:adjustRightInd w:val="0"/>
              <w:spacing w:line="240" w:lineRule="auto"/>
              <w:contextualSpacing/>
              <w:rPr>
                <w:rFonts w:ascii="Times New Roman" w:eastAsia="Times New Roman" w:hAnsi="Times New Roman" w:cs="Times New Roman"/>
                <w:color w:val="000000"/>
              </w:rPr>
            </w:pPr>
            <w:r w:rsidRPr="00BB4A6D">
              <w:rPr>
                <w:rFonts w:ascii="Times New Roman" w:eastAsia="Times New Roman" w:hAnsi="Times New Roman" w:cs="Times New Roman"/>
                <w:color w:val="000000"/>
              </w:rPr>
              <w:t>Проведение обучения ответственных лиц за энергосбережение по программе энергосбережения</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rPr>
              <w:t>не требует дополнительных финансовых затрат</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8</w:t>
            </w:r>
          </w:p>
        </w:tc>
        <w:tc>
          <w:tcPr>
            <w:tcW w:w="4138" w:type="dxa"/>
            <w:shd w:val="clear" w:color="auto" w:fill="auto"/>
          </w:tcPr>
          <w:p w:rsidR="00BB4A6D" w:rsidRPr="00BB4A6D" w:rsidRDefault="00BB4A6D" w:rsidP="00BB4A6D">
            <w:pPr>
              <w:widowControl w:val="0"/>
              <w:autoSpaceDE w:val="0"/>
              <w:autoSpaceDN w:val="0"/>
              <w:adjustRightInd w:val="0"/>
              <w:spacing w:line="240" w:lineRule="auto"/>
              <w:ind w:left="-78"/>
              <w:contextualSpacing/>
              <w:rPr>
                <w:rFonts w:ascii="Times New Roman" w:eastAsia="Times New Roman" w:hAnsi="Times New Roman" w:cs="Times New Roman"/>
              </w:rPr>
            </w:pPr>
            <w:r w:rsidRPr="00BB4A6D">
              <w:rPr>
                <w:rFonts w:ascii="Times New Roman" w:eastAsia="Times New Roman" w:hAnsi="Times New Roman" w:cs="Times New Roman"/>
              </w:rPr>
              <w:t xml:space="preserve">Установка современных приборов учета электрической энергии, поверка, замена вышедших из строя приборов </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бюджет сельского поселения</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0</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0</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0</w:t>
            </w:r>
          </w:p>
        </w:tc>
      </w:tr>
      <w:tr w:rsidR="00BB4A6D" w:rsidRPr="00BB4A6D" w:rsidTr="00FE4A58">
        <w:tc>
          <w:tcPr>
            <w:tcW w:w="540"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9</w:t>
            </w:r>
          </w:p>
        </w:tc>
        <w:tc>
          <w:tcPr>
            <w:tcW w:w="4138" w:type="dxa"/>
            <w:shd w:val="clear" w:color="auto" w:fill="auto"/>
          </w:tcPr>
          <w:p w:rsidR="00BB4A6D" w:rsidRPr="00BB4A6D" w:rsidRDefault="00BB4A6D" w:rsidP="00BB4A6D">
            <w:pPr>
              <w:widowControl w:val="0"/>
              <w:autoSpaceDE w:val="0"/>
              <w:autoSpaceDN w:val="0"/>
              <w:adjustRightInd w:val="0"/>
              <w:spacing w:line="240" w:lineRule="auto"/>
              <w:ind w:left="-78"/>
              <w:contextualSpacing/>
              <w:rPr>
                <w:rFonts w:ascii="Times New Roman" w:eastAsia="Times New Roman" w:hAnsi="Times New Roman" w:cs="Times New Roman"/>
              </w:rPr>
            </w:pPr>
            <w:r w:rsidRPr="00BB4A6D">
              <w:rPr>
                <w:rFonts w:ascii="Times New Roman" w:eastAsia="Times New Roman" w:hAnsi="Times New Roman" w:cs="Times New Roman"/>
              </w:rPr>
              <w:t>Проведение ежегодного мониторинга фактических показателей эффективности мероприятий по энергосбережению</w:t>
            </w:r>
          </w:p>
        </w:tc>
        <w:tc>
          <w:tcPr>
            <w:tcW w:w="1985"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rPr>
              <w:t>не требует дополнительных финансовых затрат</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3"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c>
          <w:tcPr>
            <w:tcW w:w="992" w:type="dxa"/>
            <w:shd w:val="clear" w:color="auto" w:fill="auto"/>
          </w:tcPr>
          <w:p w:rsidR="00BB4A6D" w:rsidRPr="00BB4A6D" w:rsidRDefault="00BB4A6D" w:rsidP="00BB4A6D">
            <w:pPr>
              <w:spacing w:line="240" w:lineRule="auto"/>
              <w:contextualSpacing/>
              <w:jc w:val="center"/>
              <w:rPr>
                <w:rFonts w:ascii="Times New Roman" w:eastAsia="Times New Roman" w:hAnsi="Times New Roman" w:cs="Times New Roman"/>
                <w:color w:val="000000"/>
              </w:rPr>
            </w:pPr>
            <w:r w:rsidRPr="00BB4A6D">
              <w:rPr>
                <w:rFonts w:ascii="Times New Roman" w:eastAsia="Times New Roman" w:hAnsi="Times New Roman" w:cs="Times New Roman"/>
                <w:color w:val="000000"/>
              </w:rPr>
              <w:t>-</w:t>
            </w:r>
          </w:p>
        </w:tc>
      </w:tr>
    </w:tbl>
    <w:p w:rsidR="00BB4A6D" w:rsidRPr="00B10470" w:rsidRDefault="00BB4A6D" w:rsidP="00BB4A6D">
      <w:pPr>
        <w:pBdr>
          <w:bottom w:val="single" w:sz="12" w:space="1" w:color="auto"/>
        </w:pBdr>
        <w:tabs>
          <w:tab w:val="left" w:pos="1665"/>
          <w:tab w:val="right" w:pos="15138"/>
        </w:tabs>
        <w:autoSpaceDE w:val="0"/>
        <w:autoSpaceDN w:val="0"/>
        <w:adjustRightInd w:val="0"/>
        <w:jc w:val="right"/>
        <w:outlineLvl w:val="0"/>
        <w:rPr>
          <w:rFonts w:ascii="Calibri" w:eastAsia="Times New Roman" w:hAnsi="Calibri" w:cs="Times New Roman"/>
        </w:rPr>
      </w:pPr>
      <w:r w:rsidRPr="00B10470">
        <w:rPr>
          <w:rFonts w:ascii="Calibri" w:eastAsia="Times New Roman" w:hAnsi="Calibri" w:cs="Times New Roman"/>
        </w:rPr>
        <w:tab/>
      </w:r>
    </w:p>
    <w:p w:rsidR="00BB4A6D" w:rsidRPr="00BB4A6D" w:rsidRDefault="00BB4A6D" w:rsidP="00BB4A6D">
      <w:pPr>
        <w:pStyle w:val="a6"/>
        <w:contextualSpacing/>
        <w:jc w:val="center"/>
        <w:rPr>
          <w:b/>
          <w:bCs/>
          <w:snapToGrid w:val="0"/>
          <w:sz w:val="22"/>
          <w:szCs w:val="22"/>
        </w:rPr>
      </w:pPr>
      <w:r w:rsidRPr="00BB4A6D">
        <w:rPr>
          <w:b/>
          <w:bCs/>
          <w:snapToGrid w:val="0"/>
          <w:sz w:val="22"/>
          <w:szCs w:val="22"/>
        </w:rPr>
        <w:t xml:space="preserve">АДМИНИСТРАЦИЯ ВАРЛАМОВСКОГО СЕЛЬСОВЕТА </w:t>
      </w:r>
    </w:p>
    <w:p w:rsidR="00BB4A6D" w:rsidRPr="00BB4A6D" w:rsidRDefault="00BB4A6D" w:rsidP="00BB4A6D">
      <w:pPr>
        <w:pStyle w:val="a6"/>
        <w:contextualSpacing/>
        <w:jc w:val="center"/>
        <w:rPr>
          <w:b/>
          <w:bCs/>
          <w:sz w:val="22"/>
          <w:szCs w:val="22"/>
        </w:rPr>
      </w:pPr>
      <w:r w:rsidRPr="00BB4A6D">
        <w:rPr>
          <w:b/>
          <w:bCs/>
          <w:sz w:val="22"/>
          <w:szCs w:val="22"/>
        </w:rPr>
        <w:lastRenderedPageBreak/>
        <w:t xml:space="preserve">БОЛОТНИНСКОГО РАЙОНА </w:t>
      </w:r>
      <w:r w:rsidRPr="00BB4A6D">
        <w:rPr>
          <w:b/>
          <w:bCs/>
          <w:snapToGrid w:val="0"/>
          <w:sz w:val="22"/>
          <w:szCs w:val="22"/>
        </w:rPr>
        <w:t>НОВОСИБИРСКОЙ ОБЛАСТИ</w:t>
      </w:r>
    </w:p>
    <w:p w:rsidR="00BB4A6D" w:rsidRPr="00BB4A6D" w:rsidRDefault="00BB4A6D" w:rsidP="00BB4A6D">
      <w:pPr>
        <w:pStyle w:val="a6"/>
        <w:contextualSpacing/>
        <w:jc w:val="center"/>
        <w:rPr>
          <w:b/>
          <w:bCs/>
          <w:snapToGrid w:val="0"/>
          <w:sz w:val="22"/>
          <w:szCs w:val="22"/>
        </w:rPr>
      </w:pPr>
    </w:p>
    <w:p w:rsidR="00BB4A6D" w:rsidRPr="00BB4A6D" w:rsidRDefault="00BB4A6D" w:rsidP="00BB4A6D">
      <w:pPr>
        <w:pStyle w:val="a6"/>
        <w:contextualSpacing/>
        <w:jc w:val="center"/>
        <w:rPr>
          <w:b/>
          <w:bCs/>
          <w:snapToGrid w:val="0"/>
          <w:sz w:val="22"/>
          <w:szCs w:val="22"/>
        </w:rPr>
      </w:pPr>
      <w:r w:rsidRPr="00BB4A6D">
        <w:rPr>
          <w:b/>
          <w:bCs/>
          <w:snapToGrid w:val="0"/>
          <w:sz w:val="22"/>
          <w:szCs w:val="22"/>
        </w:rPr>
        <w:t>ПОСТАНОВЛЕНИЕ</w:t>
      </w:r>
    </w:p>
    <w:p w:rsidR="00BB4A6D" w:rsidRPr="00BB4A6D" w:rsidRDefault="00BB4A6D" w:rsidP="00BB4A6D">
      <w:pPr>
        <w:pStyle w:val="a6"/>
        <w:contextualSpacing/>
        <w:rPr>
          <w:sz w:val="22"/>
          <w:szCs w:val="22"/>
        </w:rPr>
      </w:pPr>
      <w:r w:rsidRPr="00BB4A6D">
        <w:rPr>
          <w:sz w:val="22"/>
          <w:szCs w:val="22"/>
        </w:rPr>
        <w:t xml:space="preserve">24.03.2020                                         </w:t>
      </w:r>
      <w:r>
        <w:rPr>
          <w:sz w:val="22"/>
          <w:szCs w:val="22"/>
        </w:rPr>
        <w:t xml:space="preserve">           </w:t>
      </w:r>
      <w:r w:rsidRPr="00BB4A6D">
        <w:rPr>
          <w:sz w:val="22"/>
          <w:szCs w:val="22"/>
        </w:rPr>
        <w:t xml:space="preserve"> с.Варламово                                              № 15</w:t>
      </w:r>
    </w:p>
    <w:p w:rsidR="00BB4A6D" w:rsidRPr="00BB4A6D" w:rsidRDefault="00BB4A6D" w:rsidP="00BB4A6D">
      <w:pPr>
        <w:spacing w:before="240"/>
        <w:contextualSpacing/>
        <w:jc w:val="center"/>
        <w:rPr>
          <w:rFonts w:ascii="Times New Roman" w:eastAsia="Calibri" w:hAnsi="Times New Roman" w:cs="Times New Roman"/>
          <w:b/>
        </w:rPr>
      </w:pPr>
      <w:r w:rsidRPr="00BB4A6D">
        <w:rPr>
          <w:rFonts w:ascii="Times New Roman" w:eastAsia="Calibri" w:hAnsi="Times New Roman" w:cs="Times New Roman"/>
          <w:b/>
        </w:rPr>
        <w:t>О внесении изменений в постановление администрации Варламовского сельсовета Болотнинского района Новосибирской области от 07.02.2020 № 5 «Об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w:t>
      </w:r>
    </w:p>
    <w:p w:rsidR="00BB4A6D" w:rsidRPr="00BB4A6D" w:rsidRDefault="00BB4A6D" w:rsidP="00BB4A6D">
      <w:pPr>
        <w:contextualSpacing/>
        <w:rPr>
          <w:rFonts w:ascii="Times New Roman" w:eastAsia="Calibri" w:hAnsi="Times New Roman" w:cs="Times New Roman"/>
        </w:rPr>
      </w:pPr>
    </w:p>
    <w:p w:rsidR="00BB4A6D" w:rsidRPr="00BB4A6D" w:rsidRDefault="00BB4A6D" w:rsidP="00BB4A6D">
      <w:pPr>
        <w:contextualSpacing/>
        <w:jc w:val="both"/>
        <w:rPr>
          <w:rFonts w:ascii="Times New Roman" w:eastAsia="Times New Roman" w:hAnsi="Times New Roman" w:cs="Times New Roman"/>
          <w:b/>
          <w:bCs/>
        </w:rPr>
      </w:pPr>
      <w:r w:rsidRPr="00BB4A6D">
        <w:rPr>
          <w:rFonts w:ascii="Times New Roman" w:eastAsia="Times New Roman" w:hAnsi="Times New Roman" w:cs="Times New Roman"/>
        </w:rPr>
        <w:t xml:space="preserve">     В соответствии с пунктом 5 Общих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02.09.2015 № 926 администрация Варламовского сельсовета Болотнинского района Новосибирской области</w:t>
      </w:r>
    </w:p>
    <w:p w:rsidR="00BB4A6D" w:rsidRPr="00BB4A6D" w:rsidRDefault="00BB4A6D" w:rsidP="00BB4A6D">
      <w:pPr>
        <w:contextualSpacing/>
        <w:jc w:val="both"/>
        <w:rPr>
          <w:rFonts w:ascii="Times New Roman" w:eastAsia="Times New Roman" w:hAnsi="Times New Roman" w:cs="Times New Roman"/>
          <w:b/>
        </w:rPr>
      </w:pPr>
      <w:proofErr w:type="spellStart"/>
      <w:proofErr w:type="gramStart"/>
      <w:r w:rsidRPr="00BB4A6D">
        <w:rPr>
          <w:rFonts w:ascii="Times New Roman" w:eastAsia="Times New Roman" w:hAnsi="Times New Roman" w:cs="Times New Roman"/>
          <w:b/>
        </w:rPr>
        <w:t>п</w:t>
      </w:r>
      <w:proofErr w:type="spellEnd"/>
      <w:proofErr w:type="gramEnd"/>
      <w:r w:rsidRPr="00BB4A6D">
        <w:rPr>
          <w:rFonts w:ascii="Times New Roman" w:eastAsia="Times New Roman" w:hAnsi="Times New Roman" w:cs="Times New Roman"/>
          <w:b/>
        </w:rPr>
        <w:t xml:space="preserve"> о с т а </w:t>
      </w:r>
      <w:proofErr w:type="spellStart"/>
      <w:r w:rsidRPr="00BB4A6D">
        <w:rPr>
          <w:rFonts w:ascii="Times New Roman" w:eastAsia="Times New Roman" w:hAnsi="Times New Roman" w:cs="Times New Roman"/>
          <w:b/>
        </w:rPr>
        <w:t>н</w:t>
      </w:r>
      <w:proofErr w:type="spellEnd"/>
      <w:r w:rsidRPr="00BB4A6D">
        <w:rPr>
          <w:rFonts w:ascii="Times New Roman" w:eastAsia="Times New Roman" w:hAnsi="Times New Roman" w:cs="Times New Roman"/>
          <w:b/>
        </w:rPr>
        <w:t xml:space="preserve"> о в л я е т:</w:t>
      </w:r>
    </w:p>
    <w:p w:rsidR="00BB4A6D" w:rsidRPr="00BB4A6D" w:rsidRDefault="00BB4A6D" w:rsidP="00BB4A6D">
      <w:pPr>
        <w:pStyle w:val="s1"/>
        <w:numPr>
          <w:ilvl w:val="0"/>
          <w:numId w:val="7"/>
        </w:numPr>
        <w:shd w:val="clear" w:color="auto" w:fill="FFFFFF"/>
        <w:spacing w:before="0" w:beforeAutospacing="0" w:after="300" w:afterAutospacing="0"/>
        <w:contextualSpacing/>
        <w:jc w:val="both"/>
        <w:rPr>
          <w:color w:val="000000"/>
          <w:sz w:val="22"/>
          <w:szCs w:val="22"/>
        </w:rPr>
      </w:pPr>
      <w:r w:rsidRPr="00BB4A6D">
        <w:rPr>
          <w:sz w:val="22"/>
          <w:szCs w:val="22"/>
        </w:rPr>
        <w:t>Пункт 5 Правил читать в новой редакции: «</w:t>
      </w:r>
      <w:r w:rsidRPr="00BB4A6D">
        <w:rPr>
          <w:rFonts w:eastAsia="Calibri"/>
          <w:sz w:val="22"/>
          <w:szCs w:val="22"/>
          <w:lang w:eastAsia="en-US"/>
        </w:rPr>
        <w:t xml:space="preserve">Администрация </w:t>
      </w:r>
      <w:r w:rsidRPr="00BB4A6D">
        <w:rPr>
          <w:sz w:val="22"/>
          <w:szCs w:val="22"/>
        </w:rPr>
        <w:t xml:space="preserve">сельского </w:t>
      </w:r>
      <w:r w:rsidRPr="00BB4A6D">
        <w:rPr>
          <w:rFonts w:eastAsia="Calibri"/>
          <w:sz w:val="22"/>
          <w:szCs w:val="22"/>
          <w:lang w:eastAsia="en-US"/>
        </w:rPr>
        <w:t xml:space="preserve">поселения </w:t>
      </w:r>
      <w:r w:rsidRPr="00BB4A6D">
        <w:rPr>
          <w:sz w:val="22"/>
          <w:szCs w:val="22"/>
        </w:rPr>
        <w:t>при формировании перечня включает дополнительно:</w:t>
      </w:r>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r w:rsidRPr="00BB4A6D">
        <w:rPr>
          <w:color w:val="464C55"/>
          <w:sz w:val="22"/>
          <w:szCs w:val="22"/>
        </w:rPr>
        <w:t xml:space="preserve"> </w:t>
      </w:r>
      <w:r w:rsidRPr="00BB4A6D">
        <w:rPr>
          <w:color w:val="000000"/>
          <w:sz w:val="22"/>
          <w:szCs w:val="22"/>
        </w:rPr>
        <w:t>а) отдельные виды товаров, работ, услуг, не указанные в обязательном перечне;</w:t>
      </w:r>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r w:rsidRPr="00BB4A6D">
        <w:rPr>
          <w:color w:val="000000"/>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proofErr w:type="gramStart"/>
      <w:r w:rsidRPr="00BB4A6D">
        <w:rPr>
          <w:color w:val="000000"/>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BB4A6D">
        <w:rPr>
          <w:color w:val="000000"/>
          <w:sz w:val="22"/>
          <w:szCs w:val="22"/>
        </w:rPr>
        <w:t xml:space="preserve"> </w:t>
      </w:r>
      <w:proofErr w:type="gramStart"/>
      <w:r w:rsidRPr="00BB4A6D">
        <w:rPr>
          <w:color w:val="000000"/>
          <w:sz w:val="22"/>
          <w:szCs w:val="22"/>
        </w:rP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r w:rsidRPr="00BB4A6D">
        <w:rPr>
          <w:color w:val="000000"/>
          <w:sz w:val="22"/>
          <w:szCs w:val="22"/>
        </w:rPr>
        <w:t>г) иные сведения, касающиеся закупки товаров, работ, услуг, не предусмотренные настоящими Общими правилами».</w:t>
      </w:r>
    </w:p>
    <w:p w:rsidR="00BB4A6D" w:rsidRPr="00BB4A6D" w:rsidRDefault="00BB4A6D" w:rsidP="00BB4A6D">
      <w:pPr>
        <w:pStyle w:val="s1"/>
        <w:shd w:val="clear" w:color="auto" w:fill="FFFFFF"/>
        <w:spacing w:before="0" w:beforeAutospacing="0" w:after="300" w:afterAutospacing="0"/>
        <w:ind w:left="720"/>
        <w:contextualSpacing/>
        <w:jc w:val="both"/>
        <w:rPr>
          <w:color w:val="000000"/>
          <w:sz w:val="22"/>
          <w:szCs w:val="22"/>
        </w:rPr>
      </w:pPr>
    </w:p>
    <w:p w:rsidR="00BB4A6D" w:rsidRPr="00BB4A6D" w:rsidRDefault="00BB4A6D" w:rsidP="00BB4A6D">
      <w:pPr>
        <w:pStyle w:val="s1"/>
        <w:numPr>
          <w:ilvl w:val="0"/>
          <w:numId w:val="7"/>
        </w:numPr>
        <w:shd w:val="clear" w:color="auto" w:fill="FFFFFF"/>
        <w:spacing w:before="0" w:beforeAutospacing="0" w:after="300" w:afterAutospacing="0"/>
        <w:contextualSpacing/>
        <w:jc w:val="both"/>
        <w:rPr>
          <w:color w:val="000000"/>
          <w:sz w:val="22"/>
          <w:szCs w:val="22"/>
        </w:rPr>
      </w:pPr>
      <w:r w:rsidRPr="00BB4A6D">
        <w:rPr>
          <w:color w:val="000000"/>
          <w:sz w:val="22"/>
          <w:szCs w:val="22"/>
        </w:rPr>
        <w:t>О</w:t>
      </w:r>
      <w:r w:rsidRPr="00BB4A6D">
        <w:rPr>
          <w:sz w:val="22"/>
          <w:szCs w:val="22"/>
        </w:rPr>
        <w:t>публиковать</w:t>
      </w:r>
      <w:r w:rsidRPr="00BB4A6D">
        <w:rPr>
          <w:i/>
          <w:sz w:val="22"/>
          <w:szCs w:val="22"/>
        </w:rPr>
        <w:t xml:space="preserve"> </w:t>
      </w:r>
      <w:r w:rsidRPr="00BB4A6D">
        <w:rPr>
          <w:sz w:val="22"/>
          <w:szCs w:val="22"/>
        </w:rPr>
        <w:t>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BB4A6D" w:rsidRDefault="00BB4A6D" w:rsidP="00BB4A6D">
      <w:pPr>
        <w:pStyle w:val="a6"/>
        <w:pBdr>
          <w:bottom w:val="single" w:sz="12" w:space="1" w:color="auto"/>
        </w:pBdr>
        <w:contextualSpacing/>
        <w:rPr>
          <w:sz w:val="22"/>
          <w:szCs w:val="22"/>
        </w:rPr>
      </w:pPr>
      <w:r w:rsidRPr="00BB4A6D">
        <w:rPr>
          <w:sz w:val="22"/>
          <w:szCs w:val="22"/>
        </w:rPr>
        <w:t xml:space="preserve">Глава Варламовского сельсовета                                                    </w:t>
      </w:r>
      <w:r w:rsidRPr="00BB4A6D">
        <w:rPr>
          <w:snapToGrid w:val="0"/>
          <w:sz w:val="22"/>
          <w:szCs w:val="22"/>
        </w:rPr>
        <w:t xml:space="preserve">                                     </w:t>
      </w:r>
      <w:r w:rsidRPr="00BB4A6D">
        <w:rPr>
          <w:sz w:val="22"/>
          <w:szCs w:val="22"/>
        </w:rPr>
        <w:t>Болотнинского района</w:t>
      </w:r>
      <w:r w:rsidRPr="00BB4A6D">
        <w:rPr>
          <w:snapToGrid w:val="0"/>
          <w:sz w:val="22"/>
          <w:szCs w:val="22"/>
        </w:rPr>
        <w:t xml:space="preserve">                                                                                                                       </w:t>
      </w:r>
      <w:r w:rsidRPr="00BB4A6D">
        <w:rPr>
          <w:sz w:val="22"/>
          <w:szCs w:val="22"/>
        </w:rPr>
        <w:t>Новосибирской области                                                                 А.В.Приболовец</w:t>
      </w:r>
    </w:p>
    <w:p w:rsidR="00B123D8" w:rsidRPr="00B123D8" w:rsidRDefault="00B123D8" w:rsidP="00B123D8">
      <w:pPr>
        <w:spacing w:line="240" w:lineRule="auto"/>
        <w:contextualSpacing/>
        <w:jc w:val="center"/>
        <w:rPr>
          <w:rFonts w:ascii="Times New Roman" w:eastAsia="Calibri" w:hAnsi="Times New Roman" w:cs="Times New Roman"/>
          <w:b/>
          <w:lang w:eastAsia="en-US"/>
        </w:rPr>
      </w:pPr>
      <w:r w:rsidRPr="00B123D8">
        <w:rPr>
          <w:rFonts w:ascii="Times New Roman" w:eastAsia="Calibri" w:hAnsi="Times New Roman" w:cs="Times New Roman"/>
          <w:b/>
          <w:lang w:eastAsia="en-US"/>
        </w:rPr>
        <w:t>Предупреждение пожаров в весенне-летний пожароопасный период</w:t>
      </w:r>
    </w:p>
    <w:p w:rsidR="00B123D8" w:rsidRPr="00B123D8" w:rsidRDefault="00B123D8" w:rsidP="00B123D8">
      <w:pPr>
        <w:spacing w:line="240" w:lineRule="auto"/>
        <w:contextualSpacing/>
        <w:jc w:val="both"/>
        <w:rPr>
          <w:rFonts w:ascii="Times New Roman" w:eastAsia="Calibri" w:hAnsi="Times New Roman" w:cs="Times New Roman"/>
          <w:lang w:eastAsia="en-US"/>
        </w:rPr>
      </w:pP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w:t>
      </w:r>
      <w:proofErr w:type="gramStart"/>
      <w:r w:rsidRPr="00B123D8">
        <w:rPr>
          <w:rFonts w:ascii="Times New Roman" w:eastAsia="Calibri" w:hAnsi="Times New Roman" w:cs="Times New Roman"/>
          <w:lang w:eastAsia="en-US"/>
        </w:rPr>
        <w:t>костры</w:t>
      </w:r>
      <w:proofErr w:type="gramEnd"/>
      <w:r w:rsidRPr="00B123D8">
        <w:rPr>
          <w:rFonts w:ascii="Times New Roman" w:eastAsia="Calibri" w:hAnsi="Times New Roman" w:cs="Times New Roman"/>
          <w:lang w:eastAsia="en-US"/>
        </w:rPr>
        <w:t xml:space="preserve"> и сжигается мусор как на территории, прилегающей к домовладениям граждан, так и на объектах различной форм собственности. Весенние палы становятся обыденностью, как для хозяйств, так и для владельцев личных приусадебных участков.</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 xml:space="preserve">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w:t>
      </w:r>
      <w:r w:rsidRPr="00B123D8">
        <w:rPr>
          <w:rFonts w:ascii="Times New Roman" w:eastAsia="Calibri" w:hAnsi="Times New Roman" w:cs="Times New Roman"/>
          <w:lang w:eastAsia="en-US"/>
        </w:rPr>
        <w:lastRenderedPageBreak/>
        <w:t>сорняки с мощной развитой корневой системой легко переносят палы и потом захватывают большие освободившиеся территории.</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 Не допускается сжигать отходы и тару в местах, находящихся на расстоянии менее 50 метров от зданий и сооружений. Также запрещается на территориях поселений устраивать свалки горючих отходов. На период устойчивой сухой, жаркой и ветреной погоды, а также при введении особого противопожарного режима на территориях поселений вводится запрет на разведение костров, проведение пожароопасных работ на определенных участках, на топку печей, кухонных очагов и котельных установок.</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 xml:space="preserve">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несмотря  на запрет, санкционируют  проведение </w:t>
      </w:r>
      <w:proofErr w:type="spellStart"/>
      <w:r w:rsidRPr="00B123D8">
        <w:rPr>
          <w:rFonts w:ascii="Times New Roman" w:eastAsia="Calibri" w:hAnsi="Times New Roman" w:cs="Times New Roman"/>
          <w:lang w:eastAsia="en-US"/>
        </w:rPr>
        <w:t>сельхозпалов</w:t>
      </w:r>
      <w:proofErr w:type="spellEnd"/>
      <w:r w:rsidRPr="00B123D8">
        <w:rPr>
          <w:rFonts w:ascii="Times New Roman" w:eastAsia="Calibri" w:hAnsi="Times New Roman" w:cs="Times New Roman"/>
          <w:lang w:eastAsia="en-US"/>
        </w:rPr>
        <w:t>.</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может послужить причиной природных пожаров.  Их тушение огромный труд многих людей и существенные материальные затраты.</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proofErr w:type="gramStart"/>
      <w:r w:rsidRPr="00B123D8">
        <w:rPr>
          <w:rFonts w:ascii="Times New Roman" w:eastAsia="Calibri" w:hAnsi="Times New Roman" w:cs="Times New Roman"/>
          <w:lang w:eastAsia="en-US"/>
        </w:rPr>
        <w:t xml:space="preserve">Напоминаю об ответственности за нарушение требований пожарной безопасности, так согласно части 1 статьи 20.4 </w:t>
      </w:r>
      <w:proofErr w:type="spellStart"/>
      <w:r w:rsidRPr="00B123D8">
        <w:rPr>
          <w:rFonts w:ascii="Times New Roman" w:eastAsia="Calibri" w:hAnsi="Times New Roman" w:cs="Times New Roman"/>
          <w:lang w:eastAsia="en-US"/>
        </w:rPr>
        <w:t>КоАП</w:t>
      </w:r>
      <w:proofErr w:type="spellEnd"/>
      <w:r w:rsidRPr="00B123D8">
        <w:rPr>
          <w:rFonts w:ascii="Times New Roman" w:eastAsia="Calibri" w:hAnsi="Times New Roman" w:cs="Times New Roman"/>
          <w:lang w:eastAsia="en-US"/>
        </w:rPr>
        <w:t xml:space="preserve"> РФ нарушение требований пожарной безопасности влечет предупреждение или наложение административного штрафа на граждан в размере от двух до трех тысяч рублей; на должностных лиц — от шести тысяч до пятнадцати тысяч рублей; на юридических лиц — от ста пятидесяти тысяч до двухсот тысяч рублей.</w:t>
      </w:r>
      <w:proofErr w:type="gramEnd"/>
      <w:r w:rsidRPr="00B123D8">
        <w:rPr>
          <w:rFonts w:ascii="Times New Roman" w:eastAsia="Calibri" w:hAnsi="Times New Roman" w:cs="Times New Roman"/>
          <w:lang w:eastAsia="en-US"/>
        </w:rPr>
        <w:t xml:space="preserve"> </w:t>
      </w:r>
      <w:proofErr w:type="gramStart"/>
      <w:r w:rsidRPr="00B123D8">
        <w:rPr>
          <w:rFonts w:ascii="Times New Roman" w:eastAsia="Calibri" w:hAnsi="Times New Roman" w:cs="Times New Roman"/>
          <w:lang w:eastAsia="en-US"/>
        </w:rPr>
        <w:t xml:space="preserve">А те же действия, совершенные в условиях особого противопожарного режима, согласно части 2 статьи 20.4 </w:t>
      </w:r>
      <w:proofErr w:type="spellStart"/>
      <w:r w:rsidRPr="00B123D8">
        <w:rPr>
          <w:rFonts w:ascii="Times New Roman" w:eastAsia="Calibri" w:hAnsi="Times New Roman" w:cs="Times New Roman"/>
          <w:lang w:eastAsia="en-US"/>
        </w:rPr>
        <w:t>КоАП</w:t>
      </w:r>
      <w:proofErr w:type="spellEnd"/>
      <w:r w:rsidRPr="00B123D8">
        <w:rPr>
          <w:rFonts w:ascii="Times New Roman" w:eastAsia="Calibri" w:hAnsi="Times New Roman" w:cs="Times New Roman"/>
          <w:lang w:eastAsia="en-US"/>
        </w:rPr>
        <w:t xml:space="preserve"> РФ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двухсот тысяч до четырехсот тысяч рублей.</w:t>
      </w:r>
      <w:proofErr w:type="gramEnd"/>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B123D8" w:rsidRPr="00B123D8" w:rsidRDefault="00B123D8" w:rsidP="00B123D8">
      <w:pPr>
        <w:spacing w:line="240" w:lineRule="auto"/>
        <w:ind w:firstLine="708"/>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rsidR="00B123D8" w:rsidRPr="00B123D8" w:rsidRDefault="00B123D8" w:rsidP="00B123D8">
      <w:pPr>
        <w:spacing w:line="240" w:lineRule="auto"/>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ПОМНИТЕ! Только строгое соблюдение требований пожарной безопасности может предупредить пожары и не допустить больших материальных затрат!</w:t>
      </w:r>
    </w:p>
    <w:p w:rsidR="00B123D8" w:rsidRPr="00B123D8" w:rsidRDefault="00B123D8" w:rsidP="00B123D8">
      <w:pPr>
        <w:spacing w:line="240" w:lineRule="auto"/>
        <w:contextualSpacing/>
        <w:jc w:val="both"/>
        <w:rPr>
          <w:rFonts w:ascii="Times New Roman" w:eastAsia="Calibri" w:hAnsi="Times New Roman" w:cs="Times New Roman"/>
          <w:lang w:eastAsia="en-US"/>
        </w:rPr>
      </w:pPr>
    </w:p>
    <w:p w:rsidR="00B123D8" w:rsidRDefault="00B123D8" w:rsidP="00B123D8">
      <w:pPr>
        <w:pBdr>
          <w:bottom w:val="single" w:sz="12" w:space="1" w:color="auto"/>
        </w:pBdr>
        <w:spacing w:line="240" w:lineRule="auto"/>
        <w:contextualSpacing/>
        <w:jc w:val="both"/>
        <w:rPr>
          <w:rFonts w:ascii="Times New Roman" w:eastAsia="Calibri" w:hAnsi="Times New Roman" w:cs="Times New Roman"/>
          <w:lang w:eastAsia="en-US"/>
        </w:rPr>
      </w:pPr>
      <w:r w:rsidRPr="00B123D8">
        <w:rPr>
          <w:rFonts w:ascii="Times New Roman" w:eastAsia="Calibri" w:hAnsi="Times New Roman" w:cs="Times New Roman"/>
          <w:lang w:eastAsia="en-US"/>
        </w:rPr>
        <w:t xml:space="preserve">Дознаватель </w:t>
      </w:r>
      <w:proofErr w:type="spellStart"/>
      <w:r w:rsidRPr="00B123D8">
        <w:rPr>
          <w:rFonts w:ascii="Times New Roman" w:eastAsia="Calibri" w:hAnsi="Times New Roman" w:cs="Times New Roman"/>
          <w:lang w:eastAsia="en-US"/>
        </w:rPr>
        <w:t>ОНДиПР</w:t>
      </w:r>
      <w:proofErr w:type="spellEnd"/>
      <w:r w:rsidRPr="00B123D8">
        <w:rPr>
          <w:rFonts w:ascii="Times New Roman" w:eastAsia="Calibri" w:hAnsi="Times New Roman" w:cs="Times New Roman"/>
          <w:lang w:eastAsia="en-US"/>
        </w:rPr>
        <w:t xml:space="preserve"> по Болотнинскому району               </w:t>
      </w:r>
      <w:proofErr w:type="spellStart"/>
      <w:r w:rsidRPr="00B123D8">
        <w:rPr>
          <w:rFonts w:ascii="Times New Roman" w:eastAsia="Calibri" w:hAnsi="Times New Roman" w:cs="Times New Roman"/>
          <w:lang w:eastAsia="en-US"/>
        </w:rPr>
        <w:t>Калекин</w:t>
      </w:r>
      <w:proofErr w:type="spellEnd"/>
      <w:r w:rsidRPr="00B123D8">
        <w:rPr>
          <w:rFonts w:ascii="Times New Roman" w:eastAsia="Calibri" w:hAnsi="Times New Roman" w:cs="Times New Roman"/>
          <w:lang w:eastAsia="en-US"/>
        </w:rPr>
        <w:t xml:space="preserve"> А.В.</w:t>
      </w:r>
    </w:p>
    <w:p w:rsidR="00B10AC8" w:rsidRPr="00B10AC8" w:rsidRDefault="00B10AC8" w:rsidP="00B10AC8">
      <w:pPr>
        <w:pStyle w:val="a8"/>
        <w:contextualSpacing/>
        <w:jc w:val="center"/>
        <w:rPr>
          <w:b/>
          <w:color w:val="000000"/>
          <w:sz w:val="22"/>
          <w:szCs w:val="22"/>
        </w:rPr>
      </w:pPr>
      <w:r w:rsidRPr="00B10AC8">
        <w:rPr>
          <w:b/>
          <w:color w:val="000000"/>
          <w:sz w:val="22"/>
          <w:szCs w:val="22"/>
        </w:rPr>
        <w:t>Анализ аварийности на территории Болотнинского района за 2 месяца 2020.</w:t>
      </w:r>
    </w:p>
    <w:p w:rsidR="00B10AC8" w:rsidRPr="00B10AC8" w:rsidRDefault="00B10AC8" w:rsidP="00B10AC8">
      <w:pPr>
        <w:pStyle w:val="a8"/>
        <w:contextualSpacing/>
        <w:jc w:val="both"/>
        <w:rPr>
          <w:color w:val="000000"/>
          <w:sz w:val="22"/>
          <w:szCs w:val="22"/>
        </w:rPr>
      </w:pPr>
      <w:r w:rsidRPr="00B10AC8">
        <w:rPr>
          <w:color w:val="000000"/>
          <w:sz w:val="22"/>
          <w:szCs w:val="22"/>
        </w:rPr>
        <w:t xml:space="preserve">За 2 месяца 2020 года на территории Болотнинского района зарегистрировано 5 дорожно-транспортных происшествий (3 столкновение, 2 наезда на пешехода), в которых 0 человек погибло, 7 человек получили телесные повреждения, в том числе с детьми 1 ДТП в котором 1 ребенок получил телесные повреждения. Аналогичный период прошлого года 7 </w:t>
      </w:r>
      <w:proofErr w:type="gramStart"/>
      <w:r w:rsidRPr="00B10AC8">
        <w:rPr>
          <w:color w:val="000000"/>
          <w:sz w:val="22"/>
          <w:szCs w:val="22"/>
        </w:rPr>
        <w:t>ДТП</w:t>
      </w:r>
      <w:proofErr w:type="gramEnd"/>
      <w:r w:rsidRPr="00B10AC8">
        <w:rPr>
          <w:color w:val="000000"/>
          <w:sz w:val="22"/>
          <w:szCs w:val="22"/>
        </w:rPr>
        <w:t xml:space="preserve"> в которых 1 человек погиб, 9 человек получили телесные повреждения, в том числе с детьми 1 ДТП в котором 1 ребенок получил телесные повреждения.</w:t>
      </w:r>
    </w:p>
    <w:p w:rsidR="00B10AC8" w:rsidRPr="00B10AC8" w:rsidRDefault="00B10AC8" w:rsidP="00B10AC8">
      <w:pPr>
        <w:pStyle w:val="a8"/>
        <w:contextualSpacing/>
        <w:jc w:val="both"/>
        <w:rPr>
          <w:color w:val="000000"/>
          <w:sz w:val="22"/>
          <w:szCs w:val="22"/>
        </w:rPr>
      </w:pPr>
      <w:r w:rsidRPr="00B10AC8">
        <w:rPr>
          <w:color w:val="000000"/>
          <w:sz w:val="22"/>
          <w:szCs w:val="22"/>
        </w:rPr>
        <w:t>По вине водителей – 4 ДТП;</w:t>
      </w:r>
    </w:p>
    <w:p w:rsidR="00B10AC8" w:rsidRPr="00B10AC8" w:rsidRDefault="00B10AC8" w:rsidP="00B10AC8">
      <w:pPr>
        <w:pStyle w:val="a8"/>
        <w:contextualSpacing/>
        <w:jc w:val="both"/>
        <w:rPr>
          <w:color w:val="000000"/>
          <w:sz w:val="22"/>
          <w:szCs w:val="22"/>
        </w:rPr>
      </w:pPr>
      <w:r w:rsidRPr="00B10AC8">
        <w:rPr>
          <w:color w:val="000000"/>
          <w:sz w:val="22"/>
          <w:szCs w:val="22"/>
        </w:rPr>
        <w:t>По вине пешеходов – 1 ДТП.</w:t>
      </w:r>
    </w:p>
    <w:p w:rsidR="00B10AC8" w:rsidRPr="00B10AC8" w:rsidRDefault="00B10AC8" w:rsidP="00B10AC8">
      <w:pPr>
        <w:pStyle w:val="a8"/>
        <w:contextualSpacing/>
        <w:jc w:val="both"/>
        <w:rPr>
          <w:color w:val="000000"/>
          <w:sz w:val="22"/>
          <w:szCs w:val="22"/>
        </w:rPr>
      </w:pPr>
      <w:r w:rsidRPr="00B10AC8">
        <w:rPr>
          <w:color w:val="000000"/>
          <w:sz w:val="22"/>
          <w:szCs w:val="22"/>
        </w:rPr>
        <w:t>По месту совершения ДТП:</w:t>
      </w:r>
    </w:p>
    <w:p w:rsidR="00B10AC8" w:rsidRPr="00B10AC8" w:rsidRDefault="00B10AC8" w:rsidP="00B10AC8">
      <w:pPr>
        <w:pStyle w:val="a8"/>
        <w:contextualSpacing/>
        <w:jc w:val="both"/>
        <w:rPr>
          <w:color w:val="000000"/>
          <w:sz w:val="22"/>
          <w:szCs w:val="22"/>
        </w:rPr>
      </w:pPr>
      <w:r w:rsidRPr="00B10AC8">
        <w:rPr>
          <w:color w:val="000000"/>
          <w:sz w:val="22"/>
          <w:szCs w:val="22"/>
        </w:rPr>
        <w:t xml:space="preserve">- Трасса - 4 </w:t>
      </w:r>
      <w:proofErr w:type="gramStart"/>
      <w:r w:rsidRPr="00B10AC8">
        <w:rPr>
          <w:color w:val="000000"/>
          <w:sz w:val="22"/>
          <w:szCs w:val="22"/>
        </w:rPr>
        <w:t>ДТП</w:t>
      </w:r>
      <w:proofErr w:type="gramEnd"/>
      <w:r w:rsidRPr="00B10AC8">
        <w:rPr>
          <w:color w:val="000000"/>
          <w:sz w:val="22"/>
          <w:szCs w:val="22"/>
        </w:rPr>
        <w:t xml:space="preserve"> в которых 0 человек погибли, 6 человек получили телесные повреждения;</w:t>
      </w:r>
    </w:p>
    <w:p w:rsidR="00B10AC8" w:rsidRPr="00B10AC8" w:rsidRDefault="00B10AC8" w:rsidP="00B10AC8">
      <w:pPr>
        <w:pStyle w:val="a8"/>
        <w:contextualSpacing/>
        <w:jc w:val="both"/>
        <w:rPr>
          <w:color w:val="000000"/>
          <w:sz w:val="22"/>
          <w:szCs w:val="22"/>
        </w:rPr>
      </w:pPr>
      <w:r w:rsidRPr="00B10AC8">
        <w:rPr>
          <w:color w:val="000000"/>
          <w:sz w:val="22"/>
          <w:szCs w:val="22"/>
        </w:rPr>
        <w:t xml:space="preserve">- г. Болотное – 1 </w:t>
      </w:r>
      <w:proofErr w:type="gramStart"/>
      <w:r w:rsidRPr="00B10AC8">
        <w:rPr>
          <w:color w:val="000000"/>
          <w:sz w:val="22"/>
          <w:szCs w:val="22"/>
        </w:rPr>
        <w:t>ДТП</w:t>
      </w:r>
      <w:proofErr w:type="gramEnd"/>
      <w:r w:rsidRPr="00B10AC8">
        <w:rPr>
          <w:color w:val="000000"/>
          <w:sz w:val="22"/>
          <w:szCs w:val="22"/>
        </w:rPr>
        <w:t xml:space="preserve"> в которых 0 человек погибло, 1 человек получил телесные повреждения.</w:t>
      </w:r>
    </w:p>
    <w:p w:rsidR="00B10AC8" w:rsidRPr="00B10AC8" w:rsidRDefault="00B10AC8" w:rsidP="00B10AC8">
      <w:pPr>
        <w:pStyle w:val="a8"/>
        <w:contextualSpacing/>
        <w:jc w:val="both"/>
        <w:rPr>
          <w:color w:val="000000"/>
          <w:sz w:val="22"/>
          <w:szCs w:val="22"/>
        </w:rPr>
      </w:pPr>
      <w:proofErr w:type="gramStart"/>
      <w:r w:rsidRPr="00B10AC8">
        <w:rPr>
          <w:color w:val="000000"/>
          <w:sz w:val="22"/>
          <w:szCs w:val="22"/>
        </w:rPr>
        <w:lastRenderedPageBreak/>
        <w:t>В целях профилактики дорожно-транспортных происшествий за январь 2019 года сотрудниками отделения ГИБДД возбуждено 32 дела об административных правонарушения в области дорожного движения.</w:t>
      </w:r>
      <w:proofErr w:type="gramEnd"/>
    </w:p>
    <w:p w:rsidR="00B10AC8" w:rsidRPr="00B10AC8" w:rsidRDefault="00B10AC8" w:rsidP="00B10AC8">
      <w:pPr>
        <w:pStyle w:val="a8"/>
        <w:contextualSpacing/>
        <w:jc w:val="both"/>
        <w:rPr>
          <w:color w:val="000000"/>
          <w:sz w:val="22"/>
          <w:szCs w:val="22"/>
        </w:rPr>
      </w:pPr>
      <w:r w:rsidRPr="00B10AC8">
        <w:rPr>
          <w:color w:val="000000"/>
          <w:sz w:val="22"/>
          <w:szCs w:val="22"/>
        </w:rPr>
        <w:t>Личный состав отделения ГИБДД ориентирован на выявление грубых нарушений ПДД, являющихся основными причинами ДТП. Наиболее серьезными нарушения ПДД остается управление транспортными средствами водителями в состоянии опьянения, выезд на полосу дороги, предназначенную для встречного движения.</w:t>
      </w:r>
    </w:p>
    <w:p w:rsidR="00B10AC8" w:rsidRPr="00B10AC8" w:rsidRDefault="00B10AC8" w:rsidP="00B10AC8">
      <w:pPr>
        <w:pStyle w:val="a8"/>
        <w:contextualSpacing/>
        <w:jc w:val="both"/>
        <w:rPr>
          <w:color w:val="000000"/>
          <w:sz w:val="22"/>
          <w:szCs w:val="22"/>
        </w:rPr>
      </w:pPr>
      <w:r w:rsidRPr="00B10AC8">
        <w:rPr>
          <w:color w:val="000000"/>
          <w:sz w:val="22"/>
          <w:szCs w:val="22"/>
        </w:rPr>
        <w:t>Безопасность дорожного движения в значительной мере зависит от состояния улично-дорожной сети, технических средств регулирования движения, а именно от эксплуатационного состояния проезжей части, обочин, тротуаров, железнодорожных переездов (отсутствия ям, выбоин, разрушения покрытия) и своевременного устранения внешних факторов на условия движения. Протяженность дорог составляет 780,35 км, в ходе обследования дорог выявлено 50 недостатков, по которым выдано 50 предписаний.</w:t>
      </w:r>
    </w:p>
    <w:p w:rsidR="00B10AC8" w:rsidRPr="00B10AC8" w:rsidRDefault="00B10AC8" w:rsidP="00B10AC8">
      <w:pPr>
        <w:pStyle w:val="a8"/>
        <w:contextualSpacing/>
        <w:jc w:val="both"/>
        <w:rPr>
          <w:color w:val="000000"/>
          <w:sz w:val="22"/>
          <w:szCs w:val="22"/>
        </w:rPr>
      </w:pPr>
      <w:r w:rsidRPr="00B10AC8">
        <w:rPr>
          <w:color w:val="000000"/>
          <w:sz w:val="22"/>
          <w:szCs w:val="22"/>
        </w:rPr>
        <w:t>Ежемесячно проводится пропагандистская работа: население информируется об законодательных нормах и правилах в области обеспечения безопасности дорожного движения. Так за 2 месяца 2020 года отделением ГИБДД освещено 62 информационных сюжета через средства массовой информации в сети интернет, проведено 13 беседы в общеобразовательных организациях, 2 беседа в местах массового скопления граждан.</w:t>
      </w:r>
    </w:p>
    <w:p w:rsidR="00B10AC8" w:rsidRPr="00B10AC8" w:rsidRDefault="00B10AC8" w:rsidP="00B10AC8">
      <w:pPr>
        <w:pStyle w:val="a8"/>
        <w:contextualSpacing/>
        <w:jc w:val="both"/>
        <w:rPr>
          <w:color w:val="000000"/>
          <w:sz w:val="22"/>
          <w:szCs w:val="22"/>
        </w:rPr>
      </w:pPr>
      <w:r w:rsidRPr="00B10AC8">
        <w:rPr>
          <w:color w:val="000000"/>
          <w:sz w:val="22"/>
          <w:szCs w:val="22"/>
        </w:rPr>
        <w:t xml:space="preserve">Функцию обеспечения безопасности дорожного движения на территории Болотнинского района выполняют сотрудники полка ДПС ГИБДД ГУ МВД России по Новосибирской области. В дежурные сутки службу несет 1 экипаж, согласно графику несения службы. За 2 месяца 2020 года, сотрудниками полка ДПС ГИБДД ГУ МВД России по Новосибирской области, выявлено 1197 правонарушений в области БДД, из общего числа по (12.8, 12.26 </w:t>
      </w:r>
      <w:proofErr w:type="spellStart"/>
      <w:r w:rsidRPr="00B10AC8">
        <w:rPr>
          <w:color w:val="000000"/>
          <w:sz w:val="22"/>
          <w:szCs w:val="22"/>
        </w:rPr>
        <w:t>КоАП</w:t>
      </w:r>
      <w:proofErr w:type="spellEnd"/>
      <w:r w:rsidRPr="00B10AC8">
        <w:rPr>
          <w:color w:val="000000"/>
          <w:sz w:val="22"/>
          <w:szCs w:val="22"/>
        </w:rPr>
        <w:t xml:space="preserve"> РФ, 264.1 УК РФ- 17 нарушений).</w:t>
      </w:r>
    </w:p>
    <w:p w:rsidR="00B10AC8" w:rsidRPr="00B10AC8" w:rsidRDefault="00B10AC8" w:rsidP="00B10AC8">
      <w:pPr>
        <w:pStyle w:val="a8"/>
        <w:contextualSpacing/>
        <w:jc w:val="both"/>
        <w:rPr>
          <w:color w:val="000000"/>
          <w:sz w:val="22"/>
          <w:szCs w:val="22"/>
        </w:rPr>
      </w:pPr>
      <w:r w:rsidRPr="00B10AC8">
        <w:rPr>
          <w:color w:val="000000"/>
          <w:sz w:val="22"/>
          <w:szCs w:val="22"/>
        </w:rPr>
        <w:t>На основании анализа, в целях выявления и предупреждения административных правонарушений, планируются совместные мероприятия с УУП ОМВД России по Болотнинскому району, органами образования, молодежными и волонтерскими организациями, общественными организациями.</w:t>
      </w:r>
    </w:p>
    <w:p w:rsidR="00B10AC8" w:rsidRDefault="00B10AC8" w:rsidP="00B10AC8">
      <w:pPr>
        <w:pBdr>
          <w:bottom w:val="single" w:sz="12" w:space="1" w:color="auto"/>
        </w:pBdr>
        <w:spacing w:line="240" w:lineRule="auto"/>
        <w:contextualSpacing/>
        <w:jc w:val="both"/>
        <w:rPr>
          <w:rFonts w:ascii="Times New Roman" w:hAnsi="Times New Roman"/>
          <w:b/>
        </w:rPr>
      </w:pPr>
      <w:r w:rsidRPr="00B10AC8">
        <w:rPr>
          <w:rFonts w:ascii="Times New Roman" w:hAnsi="Times New Roman"/>
          <w:b/>
        </w:rPr>
        <w:t xml:space="preserve">Инспектор по пропаганде  БДД ОГИБДД </w:t>
      </w:r>
      <w:r>
        <w:rPr>
          <w:rFonts w:ascii="Times New Roman" w:hAnsi="Times New Roman"/>
          <w:b/>
        </w:rPr>
        <w:t xml:space="preserve">                                            </w:t>
      </w:r>
      <w:proofErr w:type="spellStart"/>
      <w:r w:rsidRPr="00B10AC8">
        <w:rPr>
          <w:rFonts w:ascii="Times New Roman" w:hAnsi="Times New Roman"/>
          <w:b/>
        </w:rPr>
        <w:t>Леготина</w:t>
      </w:r>
      <w:proofErr w:type="spellEnd"/>
      <w:r w:rsidRPr="00B10AC8">
        <w:rPr>
          <w:rFonts w:ascii="Times New Roman" w:hAnsi="Times New Roman"/>
          <w:b/>
        </w:rPr>
        <w:t xml:space="preserve"> А. Н.</w:t>
      </w:r>
    </w:p>
    <w:p w:rsidR="00995CA9" w:rsidRDefault="00995CA9" w:rsidP="00995CA9">
      <w:pPr>
        <w:pStyle w:val="a8"/>
        <w:shd w:val="clear" w:color="auto" w:fill="FFFFFF"/>
        <w:spacing w:before="0" w:beforeAutospacing="0" w:after="274" w:afterAutospacing="0"/>
        <w:contextualSpacing/>
        <w:jc w:val="center"/>
        <w:rPr>
          <w:b/>
          <w:bCs/>
          <w:sz w:val="22"/>
          <w:szCs w:val="22"/>
        </w:rPr>
      </w:pPr>
      <w:r w:rsidRPr="00995CA9">
        <w:rPr>
          <w:b/>
          <w:bCs/>
          <w:sz w:val="22"/>
          <w:szCs w:val="22"/>
        </w:rPr>
        <w:t>Приближается весна, а вместе с ней и пожароопасный период.</w:t>
      </w:r>
    </w:p>
    <w:p w:rsidR="00995CA9" w:rsidRPr="00995CA9" w:rsidRDefault="00995CA9" w:rsidP="00995CA9">
      <w:pPr>
        <w:pStyle w:val="a8"/>
        <w:shd w:val="clear" w:color="auto" w:fill="FFFFFF"/>
        <w:spacing w:before="0" w:beforeAutospacing="0" w:after="274" w:afterAutospacing="0"/>
        <w:contextualSpacing/>
        <w:jc w:val="center"/>
        <w:rPr>
          <w:b/>
          <w:bCs/>
          <w:sz w:val="22"/>
          <w:szCs w:val="22"/>
        </w:rPr>
      </w:pPr>
    </w:p>
    <w:p w:rsidR="00995CA9" w:rsidRPr="00995CA9" w:rsidRDefault="00995CA9" w:rsidP="00995CA9">
      <w:pPr>
        <w:pStyle w:val="a8"/>
        <w:shd w:val="clear" w:color="auto" w:fill="FFFFFF"/>
        <w:spacing w:before="274" w:beforeAutospacing="0" w:after="274" w:afterAutospacing="0"/>
        <w:contextualSpacing/>
        <w:jc w:val="both"/>
        <w:rPr>
          <w:sz w:val="22"/>
          <w:szCs w:val="22"/>
        </w:rPr>
      </w:pPr>
      <w:r w:rsidRPr="00995CA9">
        <w:rPr>
          <w:b/>
          <w:bCs/>
          <w:sz w:val="22"/>
          <w:szCs w:val="22"/>
        </w:rPr>
        <w:t>52 пожарно-спасательная часть напоминает,</w:t>
      </w:r>
      <w:r w:rsidRPr="00995CA9">
        <w:rPr>
          <w:sz w:val="22"/>
          <w:szCs w:val="22"/>
        </w:rPr>
        <w:t xml:space="preserve"> что риски возникновения лесных пожаров традиционно связаны с сельскохозяйственными палами и палами полевой травы. Причина — отсутствие осадков и пресловутый человеческий фактор. Граждане наводят порядок на садовых и дачных участках, где сжигают мусор, сухую траву, порой создавая пожароопасные ситуации. На протяжении ряда лет палы — основная причина лесных пожаров. Кроме того, в связи с повышенной рекреационной нагрузкой — степени непосредственного влияния отдыхающих людей (рыболовов, туристов, охотников и т. п., их транспортных средств и др. на природные комплексы) — наиболее уязвимы для огня городские леса и доступные для населения лесные массивы. </w:t>
      </w:r>
    </w:p>
    <w:p w:rsidR="00995CA9" w:rsidRPr="00995CA9" w:rsidRDefault="00995CA9" w:rsidP="00995CA9">
      <w:pPr>
        <w:pStyle w:val="a6"/>
        <w:contextualSpacing/>
        <w:jc w:val="both"/>
        <w:rPr>
          <w:sz w:val="22"/>
          <w:szCs w:val="22"/>
        </w:rPr>
      </w:pPr>
      <w:r w:rsidRPr="00995CA9">
        <w:rPr>
          <w:sz w:val="22"/>
          <w:szCs w:val="22"/>
        </w:rPr>
        <w:t>В связи с этим 52 пожарно-спасательной частью пожарно-спасательного отряда ФПС ГПС Главного управления МЧС России по Новосибирской области тщательно проверяется противопожарное обустройство населенных пунктов, объектов экономики, летнего отдыха детей и подростков, дачных садоводческих обществах, расположенных в лесах или на прилегающих к ним территориях.</w:t>
      </w:r>
    </w:p>
    <w:p w:rsidR="00995CA9" w:rsidRPr="00995CA9" w:rsidRDefault="00995CA9" w:rsidP="00995CA9">
      <w:pPr>
        <w:pStyle w:val="a8"/>
        <w:spacing w:after="0" w:afterAutospacing="0"/>
        <w:ind w:firstLine="288"/>
        <w:contextualSpacing/>
        <w:jc w:val="both"/>
        <w:rPr>
          <w:sz w:val="22"/>
          <w:szCs w:val="22"/>
        </w:rPr>
      </w:pPr>
      <w:r w:rsidRPr="00995CA9">
        <w:rPr>
          <w:sz w:val="22"/>
          <w:szCs w:val="22"/>
        </w:rPr>
        <w:t>При любых чрезвычайных ситуациях звоните по мобильному телефону на номер «112».</w:t>
      </w:r>
    </w:p>
    <w:p w:rsidR="00995CA9" w:rsidRPr="00995CA9" w:rsidRDefault="00995CA9" w:rsidP="00995CA9">
      <w:pPr>
        <w:pStyle w:val="a8"/>
        <w:spacing w:after="0" w:afterAutospacing="0"/>
        <w:ind w:firstLine="288"/>
        <w:contextualSpacing/>
        <w:jc w:val="both"/>
        <w:rPr>
          <w:sz w:val="22"/>
          <w:szCs w:val="22"/>
        </w:rPr>
      </w:pPr>
      <w:proofErr w:type="gramStart"/>
      <w:r w:rsidRPr="00995CA9">
        <w:rPr>
          <w:sz w:val="22"/>
          <w:szCs w:val="22"/>
        </w:rPr>
        <w:t xml:space="preserve">Хотелось бы ещё раз напомнить уважаемым гражданам, что в соответствии с требованиями Правил противопожарного режима в Российской Федерации, утверждённым постановлением Правительства РФ от 25.04.2012 года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w:t>
      </w:r>
      <w:r w:rsidRPr="00995CA9">
        <w:rPr>
          <w:b/>
          <w:bCs/>
          <w:sz w:val="22"/>
          <w:szCs w:val="22"/>
        </w:rPr>
        <w:t>осуществляются следующие мероприятия:</w:t>
      </w:r>
      <w:proofErr w:type="gramEnd"/>
    </w:p>
    <w:p w:rsidR="00995CA9" w:rsidRPr="00995CA9" w:rsidRDefault="00995CA9" w:rsidP="00995CA9">
      <w:pPr>
        <w:pStyle w:val="a8"/>
        <w:numPr>
          <w:ilvl w:val="0"/>
          <w:numId w:val="8"/>
        </w:numPr>
        <w:spacing w:after="0" w:afterAutospacing="0"/>
        <w:contextualSpacing/>
        <w:jc w:val="both"/>
        <w:rPr>
          <w:sz w:val="22"/>
          <w:szCs w:val="22"/>
        </w:rPr>
      </w:pPr>
      <w:r w:rsidRPr="00995CA9">
        <w:rPr>
          <w:sz w:val="22"/>
          <w:szCs w:val="22"/>
        </w:rPr>
        <w:t>введение запрета на разведение костров, проведение пожароопасных работ на определённых участках, на топку печей, кухонных очагов и котельных установок;</w:t>
      </w:r>
    </w:p>
    <w:p w:rsidR="00995CA9" w:rsidRPr="00995CA9" w:rsidRDefault="00995CA9" w:rsidP="00995CA9">
      <w:pPr>
        <w:pStyle w:val="a8"/>
        <w:numPr>
          <w:ilvl w:val="0"/>
          <w:numId w:val="8"/>
        </w:numPr>
        <w:spacing w:after="0" w:afterAutospacing="0"/>
        <w:contextualSpacing/>
        <w:jc w:val="both"/>
        <w:rPr>
          <w:sz w:val="22"/>
          <w:szCs w:val="22"/>
        </w:rPr>
      </w:pPr>
      <w:r w:rsidRPr="00995CA9">
        <w:rPr>
          <w:sz w:val="22"/>
          <w:szCs w:val="22"/>
        </w:rPr>
        <w:lastRenderedPageBreak/>
        <w:t>организация патрулирования добровольными пожарными и (или) гражданами Российской Федерации;</w:t>
      </w:r>
    </w:p>
    <w:p w:rsidR="00995CA9" w:rsidRPr="00995CA9" w:rsidRDefault="00995CA9" w:rsidP="00995CA9">
      <w:pPr>
        <w:pStyle w:val="a8"/>
        <w:numPr>
          <w:ilvl w:val="0"/>
          <w:numId w:val="8"/>
        </w:numPr>
        <w:spacing w:after="0" w:afterAutospacing="0"/>
        <w:contextualSpacing/>
        <w:jc w:val="both"/>
        <w:rPr>
          <w:sz w:val="22"/>
          <w:szCs w:val="22"/>
        </w:rPr>
      </w:pPr>
      <w:r w:rsidRPr="00995CA9">
        <w:rPr>
          <w:sz w:val="22"/>
          <w:szCs w:val="22"/>
        </w:rPr>
        <w:t>подготовка для возможного использования в тушении пожаров имеющейся водовозной и землеройной техники;</w:t>
      </w:r>
    </w:p>
    <w:p w:rsidR="00995CA9" w:rsidRPr="00995CA9" w:rsidRDefault="00995CA9" w:rsidP="00995CA9">
      <w:pPr>
        <w:pStyle w:val="a8"/>
        <w:numPr>
          <w:ilvl w:val="0"/>
          <w:numId w:val="8"/>
        </w:numPr>
        <w:spacing w:after="0" w:afterAutospacing="0"/>
        <w:contextualSpacing/>
        <w:jc w:val="both"/>
        <w:rPr>
          <w:sz w:val="22"/>
          <w:szCs w:val="22"/>
        </w:rPr>
      </w:pPr>
      <w:r w:rsidRPr="00995CA9">
        <w:rPr>
          <w:sz w:val="22"/>
          <w:szCs w:val="22"/>
        </w:rPr>
        <w:t>проведение соответствующей разъяснительной работы с гражданами о мерах пожарной безопасности и действиях при пожаре.</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Запрещается: </w:t>
      </w:r>
    </w:p>
    <w:p w:rsidR="00995CA9" w:rsidRPr="00995CA9" w:rsidRDefault="00995CA9" w:rsidP="00995CA9">
      <w:pPr>
        <w:pStyle w:val="a8"/>
        <w:numPr>
          <w:ilvl w:val="0"/>
          <w:numId w:val="9"/>
        </w:numPr>
        <w:spacing w:after="0" w:afterAutospacing="0"/>
        <w:contextualSpacing/>
        <w:jc w:val="both"/>
        <w:rPr>
          <w:sz w:val="22"/>
          <w:szCs w:val="22"/>
        </w:rPr>
      </w:pPr>
      <w:r w:rsidRPr="00995CA9">
        <w:rPr>
          <w:sz w:val="22"/>
          <w:szCs w:val="22"/>
        </w:rPr>
        <w:t>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ёмкости с легковоспламеняющимися и горючими жидкостями, горючими газами;</w:t>
      </w:r>
    </w:p>
    <w:p w:rsidR="00995CA9" w:rsidRPr="00995CA9" w:rsidRDefault="00995CA9" w:rsidP="00995CA9">
      <w:pPr>
        <w:pStyle w:val="a8"/>
        <w:numPr>
          <w:ilvl w:val="0"/>
          <w:numId w:val="9"/>
        </w:numPr>
        <w:spacing w:after="0" w:afterAutospacing="0"/>
        <w:contextualSpacing/>
        <w:jc w:val="both"/>
        <w:rPr>
          <w:sz w:val="22"/>
          <w:szCs w:val="22"/>
        </w:rPr>
      </w:pPr>
      <w:r w:rsidRPr="00995CA9">
        <w:rPr>
          <w:sz w:val="22"/>
          <w:szCs w:val="22"/>
        </w:rPr>
        <w:t>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995CA9" w:rsidRPr="00995CA9" w:rsidRDefault="00995CA9" w:rsidP="00995CA9">
      <w:pPr>
        <w:pStyle w:val="a8"/>
        <w:spacing w:after="0" w:afterAutospacing="0"/>
        <w:ind w:left="360"/>
        <w:contextualSpacing/>
        <w:jc w:val="both"/>
        <w:rPr>
          <w:b/>
          <w:bCs/>
          <w:sz w:val="22"/>
          <w:szCs w:val="22"/>
        </w:rPr>
      </w:pPr>
    </w:p>
    <w:p w:rsidR="00995CA9" w:rsidRPr="00995CA9" w:rsidRDefault="00995CA9" w:rsidP="00995CA9">
      <w:pPr>
        <w:pStyle w:val="a8"/>
        <w:spacing w:after="0" w:afterAutospacing="0"/>
        <w:ind w:left="360"/>
        <w:contextualSpacing/>
        <w:jc w:val="center"/>
        <w:rPr>
          <w:sz w:val="22"/>
          <w:szCs w:val="22"/>
        </w:rPr>
      </w:pPr>
      <w:r w:rsidRPr="00995CA9">
        <w:rPr>
          <w:b/>
          <w:bCs/>
          <w:sz w:val="22"/>
          <w:szCs w:val="22"/>
        </w:rPr>
        <w:t>ИНФОРМАЦИЯ К СВЕДЕНИЮ</w:t>
      </w:r>
    </w:p>
    <w:p w:rsidR="00995CA9" w:rsidRPr="00995CA9" w:rsidRDefault="00995CA9" w:rsidP="00995CA9">
      <w:pPr>
        <w:pStyle w:val="a8"/>
        <w:spacing w:after="0" w:afterAutospacing="0"/>
        <w:ind w:firstLine="288"/>
        <w:contextualSpacing/>
        <w:jc w:val="both"/>
        <w:rPr>
          <w:sz w:val="22"/>
          <w:szCs w:val="22"/>
        </w:rPr>
      </w:pPr>
      <w:r w:rsidRPr="00995CA9">
        <w:rPr>
          <w:sz w:val="22"/>
          <w:szCs w:val="22"/>
        </w:rPr>
        <w:t xml:space="preserve">Уважаемые граждане! В этом году, как и в прошлом и позапрошлом, горит трава на полях, на дачных участках, горит, надо отметить, открытым огнем. И не сама она загорелась, а кто-то ее поджёг. Видимо, уже забыл народ, как удушливый дым наполнил города и деревни, когда из-за таких поджогов запылали торфяники и леса!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Не поджигайте сухую траву! </w:t>
      </w:r>
    </w:p>
    <w:p w:rsidR="00995CA9" w:rsidRPr="00995CA9" w:rsidRDefault="00995CA9" w:rsidP="00995CA9">
      <w:pPr>
        <w:pStyle w:val="a8"/>
        <w:spacing w:after="0" w:afterAutospacing="0"/>
        <w:ind w:firstLine="288"/>
        <w:contextualSpacing/>
        <w:jc w:val="both"/>
        <w:rPr>
          <w:sz w:val="22"/>
          <w:szCs w:val="22"/>
        </w:rPr>
      </w:pPr>
      <w:r w:rsidRPr="00995CA9">
        <w:rPr>
          <w:sz w:val="22"/>
          <w:szCs w:val="22"/>
        </w:rPr>
        <w:t xml:space="preserve">Каждое лето лесные пожары начинаются с неизбежностью, приводящей в отчаянье. К этому нельзя привыкнуть. Леса восстанавливаются десятилетиями. Если вы хоть раз видели лесной пожар, то не забудете эту страшную картину никогда. </w:t>
      </w:r>
    </w:p>
    <w:p w:rsidR="00995CA9" w:rsidRPr="00995CA9" w:rsidRDefault="00995CA9" w:rsidP="00995CA9">
      <w:pPr>
        <w:pStyle w:val="a8"/>
        <w:spacing w:after="0" w:afterAutospacing="0"/>
        <w:ind w:firstLine="288"/>
        <w:contextualSpacing/>
        <w:jc w:val="both"/>
        <w:rPr>
          <w:sz w:val="22"/>
          <w:szCs w:val="22"/>
        </w:rPr>
      </w:pPr>
      <w:r w:rsidRPr="00995CA9">
        <w:rPr>
          <w:sz w:val="22"/>
          <w:szCs w:val="22"/>
        </w:rPr>
        <w:t xml:space="preserve">Если вы попали в зону лесного пожара: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1. Небольшой пожар можно остановить, сбивая пламя веником из зеленых ветвей, молодым деревцем, плотной тканью. Огонь надо сметать в сторону очага пожара, небольшие языки пламени затаптывать ногами.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2. Если пожар потушить не удалось, уходите от огня перпендикулярно направлению ветра, соответственно перпендикулярно кромке пожара.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3. Двигаться лучше по открытым пространствам: просекам, тропам, дорогам, полянам, берегам ручьев и рек.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4. При сильном задымлении рот и нос нужно прикрыть мокрой ватно-марлевой повязкой, полотенцем, частью одежды. </w:t>
      </w:r>
    </w:p>
    <w:p w:rsidR="00995CA9" w:rsidRPr="00995CA9" w:rsidRDefault="00995CA9" w:rsidP="00995CA9">
      <w:pPr>
        <w:pStyle w:val="a8"/>
        <w:spacing w:after="0" w:afterAutospacing="0"/>
        <w:ind w:firstLine="288"/>
        <w:contextualSpacing/>
        <w:jc w:val="both"/>
        <w:rPr>
          <w:sz w:val="22"/>
          <w:szCs w:val="22"/>
        </w:rPr>
      </w:pPr>
      <w:r w:rsidRPr="00995CA9">
        <w:rPr>
          <w:b/>
          <w:bCs/>
          <w:sz w:val="22"/>
          <w:szCs w:val="22"/>
        </w:rPr>
        <w:t xml:space="preserve">5. Не забывайте, что пожар проще предотвратить, чем потом, рискуя жизнью, его тушить.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ПРАВИЛА ПОЖАРНОЙ БЕЗОПАСНОСТИ ДЛЯ ДАЧНИКОВ И САДОВОДОВ</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xml:space="preserve">В большинстве случаев тушение пожаров в дачных товариществах и садоводческих обществах осложняется отсутствием противопожарных разрывов между строениями, дорог и кольцевых проездов с твердым покрытием. Даже при наличии воды пожарные не всегда смогут подъехать на нужное расстояние к очагу возгорания. В этом виноваты сами садоводы, которые самовольно захватывают лишние метры земли вдоль дорог, тогда как для проезда пожарной машины требуется ширина проезда как минимум 3,5 метра.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Настоящая проблема этого времени – сжигание травы и мусора. По этой причине нередко горят жилые дома, надворные постройки, садовые домики. Надо всегда помнить, что костры можно разводить на расстоянии не ближе 50 метров от построек, а в садоводческих товариществах для этого должны быть определены специальные места. И,  конечно же, неотлучно надо следить за горящим костром, а после - потушить его водой или песком.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Разжигая костер, хозяева избавляются от мусора, скопившегося на участке. Это грубейшее нарушение правил пожарной безопасности, по которым садоводам категорически запрещено разводить костры на дачных участках. А весь мусор они обязаны сбрасывать в специальный контейнер.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Весной с наступлением теплых дней в республике ежегодно учащаются случаи пожаров на приусадебных и дачных участках. Основная их причина - это  неосторожное обращение с огнем, и как следствие раннего наступления весны в этом году - это пал сухой травы и мусора.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xml:space="preserve">Обычная для весны процедура – очистка территории от мусора и его сжигание - таит в себе много опасностей. Разводя костер, люди забывают о том, что огонь надо контролировать. Оставленный без присмотра огонь не щадит строения, нанося значительный материальный </w:t>
      </w:r>
      <w:r w:rsidRPr="00995CA9">
        <w:rPr>
          <w:sz w:val="22"/>
          <w:szCs w:val="22"/>
        </w:rPr>
        <w:lastRenderedPageBreak/>
        <w:t>ущерб.  Такое положение дел связано с несоблюдением гражданами элементарных требований пожарной безопасности, халатным отношением председателей правлений садоводческих обществ к вопросам обеспечения пожарной безопасности.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Еще один пример поразительной беспечности дачников – это скопление мусора вдоль дорог. Как правило, на импровизированную помойку дачники выносят остатки строительного мусора, старые вещи, спиленные деревья и кустарники. При высокой температуре воздуха достаточно одного брошенного окурка, чтобы огромная куча мусора легко воспламенилась. В этом случае огонь неизбежно может перекинуться на близлежащие дачные домики.</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Кроме того, садоводам необходимо запастись первичными средствами пожаротушения – это бочку с</w:t>
      </w:r>
      <w:r w:rsidRPr="00995CA9">
        <w:rPr>
          <w:i/>
          <w:iCs/>
          <w:sz w:val="22"/>
          <w:szCs w:val="22"/>
        </w:rPr>
        <w:t xml:space="preserve"> </w:t>
      </w:r>
      <w:r w:rsidRPr="00995CA9">
        <w:rPr>
          <w:sz w:val="22"/>
          <w:szCs w:val="22"/>
        </w:rPr>
        <w:t>во</w:t>
      </w:r>
      <w:r w:rsidRPr="00995CA9">
        <w:rPr>
          <w:sz w:val="22"/>
          <w:szCs w:val="22"/>
        </w:rPr>
        <w:softHyphen/>
        <w:t>дой и ведро, багры, ломы, лопаты, емкости с песком, огнетушители. Нужно позаботиться о содержании в исправном состоянии электрических сетей, электробытовых, газовых и керосиновых приборов, печей. Соблюдать меры предосторожности при их экс</w:t>
      </w:r>
      <w:r w:rsidRPr="00995CA9">
        <w:rPr>
          <w:sz w:val="22"/>
          <w:szCs w:val="22"/>
        </w:rPr>
        <w:softHyphen/>
        <w:t xml:space="preserve">плуатации. Еще одна большая проблема – это отсутствие противопожарных разрывов. Минимальное расстояние между деревянными строениями и сооружениями должно составлять 15 метров. При соблюдении этих условий снижается до минимума риск перекидывания огня на соседние домики.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С наступлением дачного сезона отдыхающие жгут костры, готовят шашлыки, топят бани. Увы, иногда это приводит к печальным последствиям. В частности, печное оборудование бань не соответствует нормативам. От перекала печей нередко происходит возгорание.</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xml:space="preserve">Для высыпания золы и углей необходимо выделять специальные площадки с ограждениями на расстоянии не ближе 10 метров от зданий. В каждом садоводческом товариществе должны иметься первичные средства тушения пожаров. Рекомендуется у каждого жилого строения устанавливать емкость (бочку) с водой или иметь огнетушитель.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Не меньшую опасность представляют неисправные печи. Зимой владельцы садо</w:t>
      </w:r>
      <w:r w:rsidRPr="00995CA9">
        <w:rPr>
          <w:sz w:val="22"/>
          <w:szCs w:val="22"/>
        </w:rPr>
        <w:softHyphen/>
        <w:t>вых участков в садах практически не бывают. Снег, ветер, вода за зимние месяцы нарушают конструкцию печи, топить их становится опасно. Однако</w:t>
      </w:r>
      <w:proofErr w:type="gramStart"/>
      <w:r w:rsidRPr="00995CA9">
        <w:rPr>
          <w:sz w:val="22"/>
          <w:szCs w:val="22"/>
        </w:rPr>
        <w:t>,</w:t>
      </w:r>
      <w:proofErr w:type="gramEnd"/>
      <w:r w:rsidRPr="00995CA9">
        <w:rPr>
          <w:sz w:val="22"/>
          <w:szCs w:val="22"/>
        </w:rPr>
        <w:t xml:space="preserve"> без предварительной проверки нельзя начинать топить печи, так как в конечном итоге это может привести к пожару. Как правило, печи садоводы выкладывают сами, не </w:t>
      </w:r>
      <w:proofErr w:type="gramStart"/>
      <w:r w:rsidRPr="00995CA9">
        <w:rPr>
          <w:sz w:val="22"/>
          <w:szCs w:val="22"/>
        </w:rPr>
        <w:t>заботясь</w:t>
      </w:r>
      <w:proofErr w:type="gramEnd"/>
      <w:r w:rsidRPr="00995CA9">
        <w:rPr>
          <w:sz w:val="22"/>
          <w:szCs w:val="22"/>
        </w:rPr>
        <w:t xml:space="preserve"> порой о правилах пожарной безопасности. Напоминаем, что в этот период печи должны быть тщательно проверены и отремонтированы. Так же в период эксплуатации печей необходимо очищать дымоходы и от сажи не реже, чем один раз в три месяца. </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Не будем забывать, что неправильный монтаж электропроводки также чреват бедой. Кроме того, садоводам стоит помнить, что применение электропроводов разного сечения, из разнородного материала, с поврежденной изоляцией, крепление гвоздями, прокладывать временную электропроводку, выполнять соединение «скруткой» не допускается. Неисправность или неправиль</w:t>
      </w:r>
      <w:r w:rsidRPr="00995CA9">
        <w:rPr>
          <w:sz w:val="22"/>
          <w:szCs w:val="22"/>
        </w:rPr>
        <w:softHyphen/>
        <w:t xml:space="preserve">ная эксплуатация электронагревательных приборов могут привести к трагическим </w:t>
      </w:r>
      <w:proofErr w:type="spellStart"/>
      <w:r w:rsidRPr="00995CA9">
        <w:rPr>
          <w:sz w:val="22"/>
          <w:szCs w:val="22"/>
        </w:rPr>
        <w:t>последствиям</w:t>
      </w:r>
      <w:proofErr w:type="gramStart"/>
      <w:r w:rsidRPr="00995CA9">
        <w:rPr>
          <w:sz w:val="22"/>
          <w:szCs w:val="22"/>
        </w:rPr>
        <w:t>.В</w:t>
      </w:r>
      <w:proofErr w:type="spellEnd"/>
      <w:proofErr w:type="gramEnd"/>
      <w:r w:rsidRPr="00995CA9">
        <w:rPr>
          <w:sz w:val="22"/>
          <w:szCs w:val="22"/>
        </w:rPr>
        <w:t xml:space="preserve"> жилых домах, квартирах и в садовых домиках категорически запрещается использовать в электросчетчиках некалиброванные предохранители («жучки») и эксплуатация неисправных электроприборов. Перегрузки электросети, включение одновременно несколько </w:t>
      </w:r>
      <w:proofErr w:type="spellStart"/>
      <w:r w:rsidRPr="00995CA9">
        <w:rPr>
          <w:sz w:val="22"/>
          <w:szCs w:val="22"/>
        </w:rPr>
        <w:t>энергопотребителей</w:t>
      </w:r>
      <w:proofErr w:type="spellEnd"/>
      <w:r w:rsidRPr="00995CA9">
        <w:rPr>
          <w:sz w:val="22"/>
          <w:szCs w:val="22"/>
        </w:rPr>
        <w:t xml:space="preserve"> в одну розетку также могут привести к пожару.</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52 пожарно-спасательная часть напоминает: только строгое соблюдение мер пожарной безопасности – залог сохранности Вашего имущества от огня. Помните, что безопасность Вас и Ваших близких зависит только от Вас!</w:t>
      </w:r>
    </w:p>
    <w:p w:rsidR="00995CA9" w:rsidRPr="00995CA9" w:rsidRDefault="00995CA9" w:rsidP="00995CA9">
      <w:pPr>
        <w:pStyle w:val="a8"/>
        <w:spacing w:after="0" w:afterAutospacing="0"/>
        <w:ind w:firstLine="720"/>
        <w:contextualSpacing/>
        <w:jc w:val="center"/>
        <w:rPr>
          <w:sz w:val="22"/>
          <w:szCs w:val="22"/>
        </w:rPr>
      </w:pPr>
      <w:r w:rsidRPr="00995CA9">
        <w:rPr>
          <w:b/>
          <w:bCs/>
          <w:sz w:val="22"/>
          <w:szCs w:val="22"/>
        </w:rPr>
        <w:t>НЕСКОЛЬКО ПОЛЕЗНЫХ СОВЕТОВ</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Настоятельно рекомендует всем гражданам, проживающим в сельской местности или находящимся на отдыхе на природе, быть в это время особенно внимательными и бдительными. Каждый из нас может внести личный вклад в обеспечение пожарной безопасности своего города, села, деревни. Профилактика пожаров – дело общественное и крайне важно в этот период соблюдать необходимые правила пожарной безопасности.</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К сожалению, из года в год в эти дни на всей территории России наблюдается увеличение количества природных пожаров, связанных с палом травы, в том числе при проведении сельскохозяйственных работ, сжиганием мусора на дачных и приусадебных участках и неосторожного обращения с огнем в сельской местности, в лесополосах, возле дачных товариществ.</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Помните, что пожар легче предупредить, чем потушить.</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xml:space="preserve">Не подвергайте опасности свою жизнь и жизни </w:t>
      </w:r>
      <w:proofErr w:type="gramStart"/>
      <w:r w:rsidRPr="00995CA9">
        <w:rPr>
          <w:sz w:val="22"/>
          <w:szCs w:val="22"/>
        </w:rPr>
        <w:t>своих</w:t>
      </w:r>
      <w:proofErr w:type="gramEnd"/>
      <w:r w:rsidRPr="00995CA9">
        <w:rPr>
          <w:sz w:val="22"/>
          <w:szCs w:val="22"/>
        </w:rPr>
        <w:t xml:space="preserve"> близких.</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Берегите свое жилье и имущество от огня.</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Соблюдайте правила пожарной безопасности:</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не разводите костры в лесах;</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lastRenderedPageBreak/>
        <w:t>· будьте осторожными при обращении со спичками и другими огнеопасными предметами, не бросайте непотушенные сигареты;</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 без необходимости не сжигайте мусор на своих садовых и дачных участках и вблизи леса и лесных насаждений. Помните, что это особенно опасно при сильном ветре;</w:t>
      </w:r>
    </w:p>
    <w:p w:rsidR="00995CA9" w:rsidRPr="00995CA9" w:rsidRDefault="00995CA9" w:rsidP="00995CA9">
      <w:pPr>
        <w:pStyle w:val="a8"/>
        <w:spacing w:after="0" w:afterAutospacing="0"/>
        <w:ind w:firstLine="720"/>
        <w:contextualSpacing/>
        <w:jc w:val="both"/>
        <w:rPr>
          <w:sz w:val="22"/>
          <w:szCs w:val="22"/>
        </w:rPr>
      </w:pPr>
      <w:r w:rsidRPr="00995CA9">
        <w:rPr>
          <w:sz w:val="22"/>
          <w:szCs w:val="22"/>
        </w:rPr>
        <w:t>Обращаем внимание родителей: присматривайте за детьми, чтобы детская шалость не превратилась в большой пожар.</w:t>
      </w:r>
    </w:p>
    <w:p w:rsidR="00995CA9" w:rsidRPr="00995CA9" w:rsidRDefault="00995CA9" w:rsidP="00995CA9">
      <w:pPr>
        <w:spacing w:line="240" w:lineRule="auto"/>
        <w:contextualSpacing/>
        <w:jc w:val="right"/>
        <w:rPr>
          <w:rFonts w:ascii="Times New Roman" w:hAnsi="Times New Roman" w:cs="Times New Roman"/>
        </w:rPr>
      </w:pPr>
    </w:p>
    <w:p w:rsidR="00995CA9" w:rsidRPr="00995CA9" w:rsidRDefault="00995CA9" w:rsidP="00995CA9">
      <w:pPr>
        <w:spacing w:line="240" w:lineRule="auto"/>
        <w:contextualSpacing/>
        <w:jc w:val="right"/>
        <w:rPr>
          <w:rFonts w:ascii="Times New Roman" w:hAnsi="Times New Roman" w:cs="Times New Roman"/>
        </w:rPr>
      </w:pPr>
    </w:p>
    <w:p w:rsidR="00995CA9" w:rsidRPr="00995CA9" w:rsidRDefault="00995CA9" w:rsidP="00995CA9">
      <w:pPr>
        <w:pStyle w:val="a6"/>
        <w:contextualSpacing/>
        <w:rPr>
          <w:sz w:val="22"/>
          <w:szCs w:val="22"/>
        </w:rPr>
      </w:pPr>
      <w:r w:rsidRPr="00995CA9">
        <w:rPr>
          <w:sz w:val="22"/>
          <w:szCs w:val="22"/>
        </w:rPr>
        <w:t xml:space="preserve">Начальник 52 пожарно-спасательной  части                                                     </w:t>
      </w:r>
    </w:p>
    <w:p w:rsidR="00995CA9" w:rsidRPr="00995CA9" w:rsidRDefault="00995CA9" w:rsidP="00995CA9">
      <w:pPr>
        <w:pStyle w:val="a6"/>
        <w:contextualSpacing/>
        <w:rPr>
          <w:sz w:val="22"/>
          <w:szCs w:val="22"/>
        </w:rPr>
      </w:pPr>
      <w:r w:rsidRPr="00995CA9">
        <w:rPr>
          <w:sz w:val="22"/>
          <w:szCs w:val="22"/>
        </w:rPr>
        <w:t>5 пожарно-спасательного отряда ФПС ГПС</w:t>
      </w:r>
    </w:p>
    <w:p w:rsidR="00995CA9" w:rsidRPr="00995CA9" w:rsidRDefault="00995CA9" w:rsidP="00995CA9">
      <w:pPr>
        <w:pStyle w:val="a6"/>
        <w:contextualSpacing/>
        <w:rPr>
          <w:sz w:val="22"/>
          <w:szCs w:val="22"/>
        </w:rPr>
      </w:pPr>
      <w:r w:rsidRPr="00995CA9">
        <w:rPr>
          <w:sz w:val="22"/>
          <w:szCs w:val="22"/>
        </w:rPr>
        <w:t xml:space="preserve">Главного управления МЧС России </w:t>
      </w:r>
    </w:p>
    <w:p w:rsidR="00995CA9" w:rsidRPr="00995CA9" w:rsidRDefault="00995CA9" w:rsidP="00995CA9">
      <w:pPr>
        <w:pStyle w:val="a6"/>
        <w:contextualSpacing/>
        <w:rPr>
          <w:sz w:val="22"/>
          <w:szCs w:val="22"/>
        </w:rPr>
      </w:pPr>
      <w:r w:rsidRPr="00995CA9">
        <w:rPr>
          <w:sz w:val="22"/>
          <w:szCs w:val="22"/>
        </w:rPr>
        <w:t>по Новосибирской области                                                                                               А.С. Анищенко</w:t>
      </w:r>
    </w:p>
    <w:p w:rsidR="00B10AC8" w:rsidRPr="00B10AC8" w:rsidRDefault="00B10AC8" w:rsidP="00B10AC8">
      <w:pPr>
        <w:spacing w:line="240" w:lineRule="auto"/>
        <w:contextualSpacing/>
        <w:jc w:val="both"/>
        <w:rPr>
          <w:rFonts w:ascii="Times New Roman" w:hAnsi="Times New Roman"/>
          <w:b/>
        </w:rPr>
      </w:pPr>
    </w:p>
    <w:p w:rsidR="00B123D8" w:rsidRPr="00B123D8" w:rsidRDefault="00B123D8" w:rsidP="00B123D8">
      <w:pPr>
        <w:spacing w:line="240" w:lineRule="auto"/>
        <w:contextualSpacing/>
        <w:jc w:val="both"/>
        <w:rPr>
          <w:rFonts w:ascii="Times New Roman" w:eastAsia="Calibri" w:hAnsi="Times New Roman" w:cs="Times New Roman"/>
          <w:lang w:eastAsia="en-US"/>
        </w:rPr>
      </w:pPr>
    </w:p>
    <w:p w:rsidR="00B123D8" w:rsidRPr="007D6D62" w:rsidRDefault="00B123D8" w:rsidP="00B123D8">
      <w:pPr>
        <w:jc w:val="center"/>
      </w:pPr>
    </w:p>
    <w:p w:rsidR="00BB4A6D" w:rsidRPr="00BB4A6D" w:rsidRDefault="00BB4A6D" w:rsidP="00BB4A6D">
      <w:pPr>
        <w:pStyle w:val="a6"/>
        <w:contextualSpacing/>
        <w:rPr>
          <w:snapToGrid w:val="0"/>
          <w:sz w:val="22"/>
          <w:szCs w:val="22"/>
        </w:rPr>
      </w:pPr>
    </w:p>
    <w:p w:rsidR="00BB4A6D" w:rsidRPr="00B123D8" w:rsidRDefault="00BB4A6D" w:rsidP="00B123D8">
      <w:pPr>
        <w:pStyle w:val="a6"/>
        <w:ind w:left="1080"/>
        <w:contextualSpacing/>
        <w:rPr>
          <w:snapToGrid w:val="0"/>
          <w:sz w:val="22"/>
          <w:szCs w:val="22"/>
        </w:rPr>
      </w:pPr>
      <w:r w:rsidRPr="00BB4A6D">
        <w:rPr>
          <w:snapToGrid w:val="0"/>
          <w:sz w:val="22"/>
          <w:szCs w:val="22"/>
        </w:rPr>
        <w:t xml:space="preserve">               </w:t>
      </w:r>
      <w:r w:rsidR="00B123D8">
        <w:rPr>
          <w:snapToGrid w:val="0"/>
          <w:sz w:val="22"/>
          <w:szCs w:val="22"/>
        </w:rPr>
        <w:t xml:space="preserve">      </w:t>
      </w:r>
    </w:p>
    <w:p w:rsidR="00BB4A6D" w:rsidRDefault="00BB4A6D"/>
    <w:p w:rsidR="00BB4A6D" w:rsidRDefault="00BB4A6D"/>
    <w:p w:rsidR="00BB4A6D" w:rsidRDefault="00BB4A6D" w:rsidP="00BB4A6D"/>
    <w:p w:rsidR="00BB4A6D" w:rsidRDefault="00BB4A6D"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p w:rsidR="00995CA9" w:rsidRDefault="00995CA9" w:rsidP="00BB4A6D"/>
    <w:tbl>
      <w:tblPr>
        <w:tblStyle w:val="a3"/>
        <w:tblW w:w="10154" w:type="dxa"/>
        <w:tblInd w:w="-459" w:type="dxa"/>
        <w:tblLook w:val="04A0"/>
      </w:tblPr>
      <w:tblGrid>
        <w:gridCol w:w="5306"/>
        <w:gridCol w:w="4848"/>
      </w:tblGrid>
      <w:tr w:rsidR="00BB4A6D" w:rsidRPr="00117E20" w:rsidTr="00FE4A58">
        <w:trPr>
          <w:trHeight w:val="889"/>
        </w:trPr>
        <w:tc>
          <w:tcPr>
            <w:tcW w:w="5306" w:type="dxa"/>
          </w:tcPr>
          <w:p w:rsidR="00BB4A6D" w:rsidRPr="00117E20" w:rsidRDefault="00BB4A6D" w:rsidP="00FE4A58">
            <w:pPr>
              <w:contextualSpacing/>
              <w:rPr>
                <w:rFonts w:ascii="Times New Roman" w:hAnsi="Times New Roman" w:cs="Times New Roman"/>
              </w:rPr>
            </w:pPr>
            <w:r w:rsidRPr="00117E20">
              <w:rPr>
                <w:rFonts w:ascii="Times New Roman" w:hAnsi="Times New Roman" w:cs="Times New Roman"/>
              </w:rPr>
              <w:t>Соучредитель: администрация Варламовского сельсовета</w:t>
            </w:r>
          </w:p>
        </w:tc>
        <w:tc>
          <w:tcPr>
            <w:tcW w:w="4848" w:type="dxa"/>
          </w:tcPr>
          <w:p w:rsidR="00BB4A6D" w:rsidRPr="00117E20" w:rsidRDefault="00BB4A6D" w:rsidP="00FE4A58">
            <w:pPr>
              <w:contextualSpacing/>
              <w:rPr>
                <w:rFonts w:ascii="Times New Roman" w:hAnsi="Times New Roman" w:cs="Times New Roman"/>
              </w:rPr>
            </w:pPr>
            <w:r w:rsidRPr="00117E20">
              <w:rPr>
                <w:rFonts w:ascii="Times New Roman" w:hAnsi="Times New Roman" w:cs="Times New Roman"/>
              </w:rPr>
              <w:t xml:space="preserve">Редакционный совет: Пономарева Л.А., Баринов В.И., </w:t>
            </w:r>
            <w:proofErr w:type="spellStart"/>
            <w:r w:rsidRPr="00117E20">
              <w:rPr>
                <w:rFonts w:ascii="Times New Roman" w:hAnsi="Times New Roman" w:cs="Times New Roman"/>
              </w:rPr>
              <w:t>Буторина</w:t>
            </w:r>
            <w:proofErr w:type="spellEnd"/>
            <w:r w:rsidRPr="00117E20">
              <w:rPr>
                <w:rFonts w:ascii="Times New Roman" w:hAnsi="Times New Roman" w:cs="Times New Roman"/>
              </w:rPr>
              <w:t xml:space="preserve"> Г.Д., </w:t>
            </w:r>
            <w:proofErr w:type="spellStart"/>
            <w:r w:rsidRPr="00117E20">
              <w:rPr>
                <w:rFonts w:ascii="Times New Roman" w:hAnsi="Times New Roman" w:cs="Times New Roman"/>
              </w:rPr>
              <w:t>Ходзинский</w:t>
            </w:r>
            <w:proofErr w:type="spellEnd"/>
            <w:r w:rsidRPr="00117E20">
              <w:rPr>
                <w:rFonts w:ascii="Times New Roman" w:hAnsi="Times New Roman" w:cs="Times New Roman"/>
              </w:rPr>
              <w:t xml:space="preserve"> В.В.</w:t>
            </w:r>
          </w:p>
        </w:tc>
      </w:tr>
    </w:tbl>
    <w:p w:rsidR="00BB4A6D" w:rsidRDefault="00BB4A6D"/>
    <w:sectPr w:rsidR="00BB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23930"/>
    <w:multiLevelType w:val="hybridMultilevel"/>
    <w:tmpl w:val="2A44E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65F6B"/>
    <w:multiLevelType w:val="hybridMultilevel"/>
    <w:tmpl w:val="941C7040"/>
    <w:lvl w:ilvl="0" w:tplc="6062F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E2364F"/>
    <w:multiLevelType w:val="hybridMultilevel"/>
    <w:tmpl w:val="7306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D6FC0"/>
    <w:multiLevelType w:val="hybridMultilevel"/>
    <w:tmpl w:val="95067348"/>
    <w:lvl w:ilvl="0" w:tplc="0419000F">
      <w:start w:val="1"/>
      <w:numFmt w:val="decimal"/>
      <w:lvlText w:val="%1."/>
      <w:lvlJc w:val="left"/>
      <w:pPr>
        <w:ind w:left="6590" w:hanging="352"/>
      </w:pPr>
      <w:rPr>
        <w:rFonts w:hint="default"/>
      </w:rPr>
    </w:lvl>
    <w:lvl w:ilvl="1" w:tplc="04190019" w:tentative="1">
      <w:start w:val="1"/>
      <w:numFmt w:val="lowerLetter"/>
      <w:lvlText w:val="%2."/>
      <w:lvlJc w:val="left"/>
      <w:pPr>
        <w:ind w:left="7310" w:hanging="360"/>
      </w:pPr>
    </w:lvl>
    <w:lvl w:ilvl="2" w:tplc="0419001B" w:tentative="1">
      <w:start w:val="1"/>
      <w:numFmt w:val="lowerRoman"/>
      <w:lvlText w:val="%3."/>
      <w:lvlJc w:val="right"/>
      <w:pPr>
        <w:ind w:left="8030" w:hanging="180"/>
      </w:pPr>
    </w:lvl>
    <w:lvl w:ilvl="3" w:tplc="0419000F" w:tentative="1">
      <w:start w:val="1"/>
      <w:numFmt w:val="decimal"/>
      <w:lvlText w:val="%4."/>
      <w:lvlJc w:val="left"/>
      <w:pPr>
        <w:ind w:left="8750" w:hanging="360"/>
      </w:pPr>
    </w:lvl>
    <w:lvl w:ilvl="4" w:tplc="04190019" w:tentative="1">
      <w:start w:val="1"/>
      <w:numFmt w:val="lowerLetter"/>
      <w:lvlText w:val="%5."/>
      <w:lvlJc w:val="left"/>
      <w:pPr>
        <w:ind w:left="9470" w:hanging="360"/>
      </w:pPr>
    </w:lvl>
    <w:lvl w:ilvl="5" w:tplc="0419001B" w:tentative="1">
      <w:start w:val="1"/>
      <w:numFmt w:val="lowerRoman"/>
      <w:lvlText w:val="%6."/>
      <w:lvlJc w:val="right"/>
      <w:pPr>
        <w:ind w:left="10190" w:hanging="180"/>
      </w:pPr>
    </w:lvl>
    <w:lvl w:ilvl="6" w:tplc="0419000F" w:tentative="1">
      <w:start w:val="1"/>
      <w:numFmt w:val="decimal"/>
      <w:lvlText w:val="%7."/>
      <w:lvlJc w:val="left"/>
      <w:pPr>
        <w:ind w:left="10910" w:hanging="360"/>
      </w:pPr>
    </w:lvl>
    <w:lvl w:ilvl="7" w:tplc="04190019" w:tentative="1">
      <w:start w:val="1"/>
      <w:numFmt w:val="lowerLetter"/>
      <w:lvlText w:val="%8."/>
      <w:lvlJc w:val="left"/>
      <w:pPr>
        <w:ind w:left="11630" w:hanging="360"/>
      </w:pPr>
    </w:lvl>
    <w:lvl w:ilvl="8" w:tplc="0419001B" w:tentative="1">
      <w:start w:val="1"/>
      <w:numFmt w:val="lowerRoman"/>
      <w:lvlText w:val="%9."/>
      <w:lvlJc w:val="right"/>
      <w:pPr>
        <w:ind w:left="12350" w:hanging="180"/>
      </w:pPr>
    </w:lvl>
  </w:abstractNum>
  <w:abstractNum w:abstractNumId="6">
    <w:nsid w:val="49883CC1"/>
    <w:multiLevelType w:val="hybridMultilevel"/>
    <w:tmpl w:val="692633C0"/>
    <w:lvl w:ilvl="0" w:tplc="66507C6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DB64DD"/>
    <w:multiLevelType w:val="hybridMultilevel"/>
    <w:tmpl w:val="95F45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971F1A"/>
    <w:multiLevelType w:val="hybridMultilevel"/>
    <w:tmpl w:val="53FA366A"/>
    <w:lvl w:ilvl="0" w:tplc="95AEA5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6"/>
  </w:num>
  <w:num w:numId="3">
    <w:abstractNumId w:val="5"/>
  </w:num>
  <w:num w:numId="4">
    <w:abstractNumId w:val="4"/>
  </w:num>
  <w:num w:numId="5">
    <w:abstractNumId w:val="8"/>
  </w:num>
  <w:num w:numId="6">
    <w:abstractNumId w:val="7"/>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4A6D"/>
    <w:rsid w:val="00047744"/>
    <w:rsid w:val="00995CA9"/>
    <w:rsid w:val="00B10AC8"/>
    <w:rsid w:val="00B123D8"/>
    <w:rsid w:val="00B941E2"/>
    <w:rsid w:val="00BB4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B4A6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B4A6D"/>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BB4A6D"/>
    <w:pPr>
      <w:spacing w:after="0" w:line="240" w:lineRule="auto"/>
      <w:ind w:left="720"/>
      <w:contextualSpacing/>
      <w:jc w:val="both"/>
    </w:pPr>
    <w:rPr>
      <w:rFonts w:eastAsiaTheme="minorHAnsi"/>
      <w:lang w:eastAsia="en-US"/>
    </w:rPr>
  </w:style>
  <w:style w:type="character" w:styleId="a5">
    <w:name w:val="Emphasis"/>
    <w:basedOn w:val="a0"/>
    <w:qFormat/>
    <w:rsid w:val="00BB4A6D"/>
    <w:rPr>
      <w:i/>
      <w:iCs/>
    </w:rPr>
  </w:style>
  <w:style w:type="paragraph" w:styleId="a6">
    <w:name w:val="No Spacing"/>
    <w:link w:val="a7"/>
    <w:uiPriority w:val="1"/>
    <w:qFormat/>
    <w:rsid w:val="00BB4A6D"/>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1"/>
    <w:locked/>
    <w:rsid w:val="00BB4A6D"/>
    <w:rPr>
      <w:rFonts w:ascii="Times New Roman" w:eastAsia="Times New Roman" w:hAnsi="Times New Roman" w:cs="Times New Roman"/>
      <w:sz w:val="24"/>
      <w:szCs w:val="24"/>
    </w:rPr>
  </w:style>
  <w:style w:type="paragraph" w:customStyle="1" w:styleId="s1">
    <w:name w:val="s_1"/>
    <w:basedOn w:val="a"/>
    <w:rsid w:val="00BB4A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B10A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5</cp:revision>
  <cp:lastPrinted>2020-04-06T09:09:00Z</cp:lastPrinted>
  <dcterms:created xsi:type="dcterms:W3CDTF">2020-04-06T07:14:00Z</dcterms:created>
  <dcterms:modified xsi:type="dcterms:W3CDTF">2020-04-06T09:09:00Z</dcterms:modified>
</cp:coreProperties>
</file>