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9F" w:rsidRPr="00871A78" w:rsidRDefault="00491A9F" w:rsidP="00C25EC3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91A9F" w:rsidRPr="00871A78" w:rsidRDefault="00491A9F" w:rsidP="00C25EC3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1A9F" w:rsidRPr="00C25EC3" w:rsidRDefault="00491A9F" w:rsidP="00C25EC3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91A9F" w:rsidRDefault="00713C34" w:rsidP="00C25EC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="00491A9F" w:rsidRPr="00CF1268">
        <w:rPr>
          <w:rFonts w:ascii="Times New Roman" w:hAnsi="Times New Roman"/>
          <w:sz w:val="28"/>
          <w:szCs w:val="28"/>
        </w:rPr>
        <w:t>202</w:t>
      </w:r>
      <w:r w:rsidR="00FE7BEA">
        <w:rPr>
          <w:rFonts w:ascii="Times New Roman" w:hAnsi="Times New Roman"/>
          <w:sz w:val="28"/>
          <w:szCs w:val="28"/>
        </w:rPr>
        <w:t>2</w:t>
      </w:r>
      <w:r w:rsidR="00C25EC3">
        <w:rPr>
          <w:rFonts w:ascii="Times New Roman" w:hAnsi="Times New Roman"/>
          <w:sz w:val="28"/>
          <w:szCs w:val="28"/>
        </w:rPr>
        <w:t xml:space="preserve">                                 с.Варламово</w:t>
      </w:r>
      <w:r w:rsidR="00491A9F" w:rsidRPr="00CF1268">
        <w:rPr>
          <w:rFonts w:ascii="Times New Roman" w:hAnsi="Times New Roman"/>
          <w:sz w:val="28"/>
          <w:szCs w:val="28"/>
        </w:rPr>
        <w:t xml:space="preserve">  </w:t>
      </w:r>
      <w:r w:rsidR="00C25EC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F6EA4">
        <w:rPr>
          <w:rFonts w:ascii="Times New Roman" w:hAnsi="Times New Roman"/>
          <w:sz w:val="28"/>
          <w:szCs w:val="28"/>
        </w:rPr>
        <w:t xml:space="preserve">   </w:t>
      </w:r>
      <w:r w:rsidR="00C25EC3">
        <w:rPr>
          <w:rFonts w:ascii="Times New Roman" w:hAnsi="Times New Roman"/>
          <w:sz w:val="28"/>
          <w:szCs w:val="28"/>
        </w:rPr>
        <w:t xml:space="preserve">  </w:t>
      </w:r>
      <w:r w:rsidR="00491A9F" w:rsidRPr="00CF12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</w:t>
      </w:r>
    </w:p>
    <w:p w:rsidR="00491A9F" w:rsidRPr="00491A9F" w:rsidRDefault="00491A9F" w:rsidP="00C25EC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1A9F" w:rsidRPr="00871A78" w:rsidRDefault="00491A9F" w:rsidP="00C25EC3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C25EC3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ликвидации Муниципального </w:t>
      </w:r>
      <w:r w:rsidR="00873DE0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казённого</w:t>
      </w:r>
      <w:r w:rsidR="00C25EC3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предприятия «Дирекция единого заказчика жилищно-коммунальных услуг»</w:t>
      </w:r>
      <w:r w:rsidRPr="0087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71A78">
        <w:rPr>
          <w:rFonts w:ascii="Times New Roman" w:hAnsi="Times New Roman"/>
          <w:b/>
          <w:sz w:val="28"/>
          <w:szCs w:val="28"/>
        </w:rPr>
        <w:t xml:space="preserve"> </w:t>
      </w:r>
      <w:r w:rsidR="00C25EC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871A78">
        <w:rPr>
          <w:rFonts w:ascii="Times New Roman" w:hAnsi="Times New Roman"/>
          <w:b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  <w:r w:rsidRPr="00871A78"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91A9F" w:rsidRPr="00871A78" w:rsidRDefault="00491A9F" w:rsidP="00C25EC3">
      <w:pPr>
        <w:pStyle w:val="a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     В </w:t>
      </w:r>
      <w:r w:rsidR="00C25EC3">
        <w:rPr>
          <w:rFonts w:ascii="Times New Roman" w:hAnsi="Times New Roman"/>
          <w:sz w:val="28"/>
          <w:szCs w:val="28"/>
        </w:rPr>
        <w:t>соответствии со статьями 61-64  Гражданского кодекса Российской Федерации,  Федеральными</w:t>
      </w:r>
      <w:r w:rsidRPr="00871A78">
        <w:rPr>
          <w:rFonts w:ascii="Times New Roman" w:hAnsi="Times New Roman"/>
          <w:sz w:val="28"/>
          <w:szCs w:val="28"/>
        </w:rPr>
        <w:t xml:space="preserve"> закона</w:t>
      </w:r>
      <w:r w:rsidR="00C25EC3">
        <w:rPr>
          <w:rFonts w:ascii="Times New Roman" w:hAnsi="Times New Roman"/>
          <w:sz w:val="28"/>
          <w:szCs w:val="28"/>
        </w:rPr>
        <w:t xml:space="preserve">ми от 14.11.20222 № 161-ФЗХ «О государственных и муниципальных унитарных предприятиях», </w:t>
      </w:r>
      <w:r w:rsidRPr="00871A78">
        <w:rPr>
          <w:rFonts w:ascii="Times New Roman" w:hAnsi="Times New Roman"/>
          <w:sz w:val="28"/>
          <w:szCs w:val="28"/>
        </w:rPr>
        <w:t xml:space="preserve"> от </w:t>
      </w:r>
      <w:r w:rsidR="00C25EC3">
        <w:rPr>
          <w:rFonts w:ascii="Times New Roman" w:hAnsi="Times New Roman"/>
          <w:sz w:val="28"/>
          <w:szCs w:val="28"/>
        </w:rPr>
        <w:t xml:space="preserve">06.10.2003 </w:t>
      </w:r>
      <w:r w:rsidRPr="00871A7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25EC3">
        <w:rPr>
          <w:rFonts w:ascii="Times New Roman" w:hAnsi="Times New Roman"/>
          <w:sz w:val="28"/>
          <w:szCs w:val="28"/>
        </w:rPr>
        <w:t xml:space="preserve"> Уставом Варламовского</w:t>
      </w:r>
      <w:r w:rsidR="00C25EC3" w:rsidRPr="00C25EC3">
        <w:rPr>
          <w:rFonts w:ascii="Times New Roman" w:hAnsi="Times New Roman"/>
          <w:sz w:val="28"/>
          <w:szCs w:val="28"/>
        </w:rPr>
        <w:t xml:space="preserve"> </w:t>
      </w:r>
      <w:r w:rsidR="00C25EC3" w:rsidRPr="00871A78">
        <w:rPr>
          <w:rFonts w:ascii="Times New Roman" w:hAnsi="Times New Roman"/>
          <w:sz w:val="28"/>
          <w:szCs w:val="28"/>
        </w:rPr>
        <w:t>сельсовета Болотнинского района Новосибирской области</w:t>
      </w:r>
      <w:r w:rsidR="00C25EC3">
        <w:rPr>
          <w:rFonts w:ascii="Times New Roman" w:hAnsi="Times New Roman"/>
          <w:sz w:val="28"/>
          <w:szCs w:val="28"/>
        </w:rPr>
        <w:t xml:space="preserve"> 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  <w:r w:rsidRPr="00871A78">
        <w:rPr>
          <w:rFonts w:ascii="Times New Roman" w:hAnsi="Times New Roman"/>
          <w:sz w:val="28"/>
          <w:szCs w:val="28"/>
        </w:rPr>
        <w:t xml:space="preserve">администрация </w:t>
      </w:r>
      <w:r w:rsidR="00A80136"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491A9F" w:rsidRDefault="00C25EC3" w:rsidP="00C25E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="00491A9F" w:rsidRPr="00871A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C34" w:rsidRDefault="00713C34" w:rsidP="00C25E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EC3" w:rsidRPr="000F0877" w:rsidRDefault="00C25EC3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Style w:val="a7"/>
          <w:rFonts w:ascii="Times New Roman" w:hAnsi="Times New Roman"/>
          <w:b w:val="0"/>
          <w:sz w:val="28"/>
          <w:szCs w:val="28"/>
        </w:rPr>
      </w:pPr>
      <w:r w:rsidRPr="00C25EC3">
        <w:rPr>
          <w:rFonts w:ascii="Times New Roman" w:hAnsi="Times New Roman"/>
          <w:sz w:val="28"/>
          <w:szCs w:val="28"/>
        </w:rPr>
        <w:t xml:space="preserve">Ликвидировать  муниципальное </w:t>
      </w:r>
      <w:r w:rsidR="00873DE0">
        <w:rPr>
          <w:rFonts w:ascii="Times New Roman" w:hAnsi="Times New Roman"/>
          <w:sz w:val="28"/>
          <w:szCs w:val="28"/>
        </w:rPr>
        <w:t>казённое</w:t>
      </w:r>
      <w:r w:rsidRPr="00C25EC3">
        <w:rPr>
          <w:rFonts w:ascii="Times New Roman" w:hAnsi="Times New Roman"/>
          <w:sz w:val="28"/>
          <w:szCs w:val="28"/>
        </w:rPr>
        <w:t xml:space="preserve"> предприятие «</w:t>
      </w:r>
      <w:r w:rsidRPr="00C25EC3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C25EC3">
        <w:rPr>
          <w:rFonts w:ascii="Times New Roman" w:hAnsi="Times New Roman"/>
          <w:b/>
          <w:sz w:val="28"/>
          <w:szCs w:val="28"/>
        </w:rPr>
        <w:t xml:space="preserve"> </w:t>
      </w:r>
      <w:r w:rsidRPr="00C25EC3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C25EC3">
        <w:rPr>
          <w:rFonts w:ascii="Times New Roman" w:hAnsi="Times New Roman"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Cs/>
          <w:sz w:val="28"/>
          <w:szCs w:val="28"/>
        </w:rPr>
        <w:t xml:space="preserve">Новосибирской </w:t>
      </w:r>
      <w:r w:rsidRPr="000F0877">
        <w:rPr>
          <w:rFonts w:ascii="Times New Roman" w:hAnsi="Times New Roman"/>
          <w:bCs/>
          <w:sz w:val="28"/>
          <w:szCs w:val="28"/>
        </w:rPr>
        <w:t>области</w:t>
      </w:r>
      <w:r w:rsidR="0050420D">
        <w:rPr>
          <w:rFonts w:ascii="Times New Roman" w:hAnsi="Times New Roman"/>
          <w:bCs/>
          <w:sz w:val="28"/>
          <w:szCs w:val="28"/>
        </w:rPr>
        <w:t>, расположенное по адресу: 633371, Новосибирская область, Болотнинский район, село Варламово, улица Почтовая, 21</w:t>
      </w:r>
      <w:r w:rsidRPr="000F0877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EC3" w:rsidRPr="000F0877" w:rsidRDefault="00C25EC3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F0877">
        <w:rPr>
          <w:rFonts w:ascii="Times New Roman" w:hAnsi="Times New Roman"/>
          <w:bCs/>
          <w:sz w:val="28"/>
          <w:szCs w:val="28"/>
        </w:rPr>
        <w:t>Установить срок ликвидации</w:t>
      </w:r>
      <w:r w:rsidRPr="000F0877">
        <w:rPr>
          <w:rFonts w:ascii="Times New Roman" w:hAnsi="Times New Roman"/>
          <w:sz w:val="28"/>
          <w:szCs w:val="28"/>
        </w:rPr>
        <w:t xml:space="preserve"> 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 xml:space="preserve">Болотнинского района Новосибирской области в </w:t>
      </w:r>
      <w:r w:rsidR="0050420D">
        <w:rPr>
          <w:rFonts w:ascii="Times New Roman" w:hAnsi="Times New Roman"/>
          <w:bCs/>
          <w:sz w:val="28"/>
          <w:szCs w:val="28"/>
        </w:rPr>
        <w:t xml:space="preserve">течение 3 </w:t>
      </w:r>
      <w:r w:rsidRPr="000F0877">
        <w:rPr>
          <w:rFonts w:ascii="Times New Roman" w:hAnsi="Times New Roman"/>
          <w:bCs/>
          <w:sz w:val="28"/>
          <w:szCs w:val="28"/>
        </w:rPr>
        <w:t xml:space="preserve"> месяцев со дня вступления в силу настоящего постановления.</w:t>
      </w:r>
    </w:p>
    <w:p w:rsidR="00C25EC3" w:rsidRPr="000F0877" w:rsidRDefault="0050420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состав ликвидационной комиссии </w:t>
      </w:r>
      <w:r>
        <w:rPr>
          <w:rFonts w:ascii="Times New Roman" w:hAnsi="Times New Roman"/>
          <w:sz w:val="28"/>
          <w:szCs w:val="28"/>
        </w:rPr>
        <w:t>в составе согласно приложению</w:t>
      </w:r>
      <w:r w:rsidR="00C25EC3" w:rsidRPr="000F0877">
        <w:rPr>
          <w:rFonts w:ascii="Times New Roman" w:hAnsi="Times New Roman"/>
          <w:bCs/>
          <w:sz w:val="28"/>
          <w:szCs w:val="28"/>
        </w:rPr>
        <w:t>.</w:t>
      </w:r>
    </w:p>
    <w:p w:rsidR="00C25EC3" w:rsidRPr="000F0877" w:rsidRDefault="0050420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Ликвидационной комиссии </w:t>
      </w:r>
      <w:r w:rsidR="000F0877">
        <w:rPr>
          <w:bCs/>
          <w:sz w:val="28"/>
          <w:szCs w:val="28"/>
        </w:rPr>
        <w:t xml:space="preserve"> </w:t>
      </w:r>
      <w:r w:rsidRPr="0050420D">
        <w:rPr>
          <w:rFonts w:ascii="Times New Roman" w:hAnsi="Times New Roman"/>
          <w:bCs/>
          <w:sz w:val="28"/>
          <w:szCs w:val="28"/>
        </w:rPr>
        <w:t>при  ликвидации</w:t>
      </w:r>
      <w:r>
        <w:rPr>
          <w:bCs/>
          <w:sz w:val="28"/>
          <w:szCs w:val="28"/>
        </w:rPr>
        <w:t xml:space="preserve"> </w:t>
      </w:r>
      <w:r w:rsidR="000F0877"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="000F0877"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="000F0877"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="000F0877"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="000F0877"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="000F0877"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="000F0877">
        <w:rPr>
          <w:rFonts w:ascii="Times New Roman" w:hAnsi="Times New Roman"/>
          <w:bCs/>
          <w:sz w:val="28"/>
          <w:szCs w:val="28"/>
        </w:rPr>
        <w:t>:</w:t>
      </w:r>
    </w:p>
    <w:p w:rsidR="000D50F4" w:rsidRPr="000D50F4" w:rsidRDefault="000F0877" w:rsidP="000D50F4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0877" w:rsidRPr="000F0877" w:rsidRDefault="000F0877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lastRenderedPageBreak/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 течение всего периода ликвидации;</w:t>
      </w:r>
    </w:p>
    <w:p w:rsidR="000F0877" w:rsidRPr="000F0877" w:rsidRDefault="000F0877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 w:rsidRPr="000F0877">
        <w:rPr>
          <w:rFonts w:ascii="Times New Roman" w:hAnsi="Times New Roman"/>
          <w:bCs/>
          <w:sz w:val="28"/>
          <w:szCs w:val="28"/>
        </w:rPr>
        <w:t>Опубликовать в средствах массовой информации и в журнале «Вестник государственной регистрации» информацию о ликвидации</w:t>
      </w:r>
      <w:r>
        <w:rPr>
          <w:bCs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о предъявлении претензий заинтересованных лиц в течение двух (2-х) месяцев со дня публикации о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0877" w:rsidRPr="00795F32" w:rsidRDefault="00795F32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Выявить и уведомить в письменной форме о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всех известных кредиторов и оформить с ними акты сверки взаиморасчетов;</w:t>
      </w:r>
    </w:p>
    <w:p w:rsidR="00795F32" w:rsidRDefault="00B507A9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507A9">
        <w:rPr>
          <w:rFonts w:ascii="Times New Roman" w:hAnsi="Times New Roman"/>
          <w:bCs/>
          <w:sz w:val="28"/>
          <w:szCs w:val="28"/>
        </w:rPr>
        <w:t xml:space="preserve">Принять меры </w:t>
      </w:r>
      <w:r>
        <w:rPr>
          <w:rFonts w:ascii="Times New Roman" w:hAnsi="Times New Roman"/>
          <w:bCs/>
          <w:sz w:val="28"/>
          <w:szCs w:val="28"/>
        </w:rPr>
        <w:t>к выявлению дебиторов и получению дебиторской задолженности;</w:t>
      </w:r>
    </w:p>
    <w:p w:rsidR="00B507A9" w:rsidRDefault="00B507A9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срок 10 календарных 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B507A9" w:rsidRDefault="00B507A9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срок 10 календарных дней после завершения расчетов с кредиторами составить ликвидационный баланс  и представить его на утверждение Учредителю;</w:t>
      </w:r>
    </w:p>
    <w:p w:rsidR="00B507A9" w:rsidRDefault="00B507A9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7A9" w:rsidRPr="00B507A9" w:rsidRDefault="00B507A9" w:rsidP="000F0877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Представить Учредителю свидетельство об исключении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 xml:space="preserve">Болотнинского района </w:t>
      </w:r>
      <w:r w:rsidRPr="000F0877">
        <w:rPr>
          <w:rFonts w:ascii="Times New Roman" w:hAnsi="Times New Roman"/>
          <w:bCs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из Единого государственного реестра юридических лиц.</w:t>
      </w:r>
    </w:p>
    <w:p w:rsidR="000F0877" w:rsidRPr="00B507A9" w:rsidRDefault="00B507A9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план мероприятий по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Гражданским кодексом Российской Федерации (прилагается).</w:t>
      </w:r>
    </w:p>
    <w:p w:rsidR="00B507A9" w:rsidRDefault="00B507A9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507A9">
        <w:rPr>
          <w:rFonts w:ascii="Times New Roman" w:hAnsi="Times New Roman"/>
          <w:bCs/>
          <w:sz w:val="28"/>
          <w:szCs w:val="28"/>
        </w:rPr>
        <w:t>Председателю ликвидационной комиссии Баринову Виктору Ивановичу:</w:t>
      </w:r>
    </w:p>
    <w:p w:rsidR="00B507A9" w:rsidRDefault="00D65F23" w:rsidP="00D65F23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течение 3 рабочих дней после даты принятия настоящего постановления уведомить в письменной форме о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D65F23" w:rsidRDefault="00D65F23" w:rsidP="00D65F23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трех рабочих дней со дня принятия</w:t>
      </w:r>
      <w:r w:rsidR="001013CE">
        <w:rPr>
          <w:rFonts w:ascii="Times New Roman" w:hAnsi="Times New Roman"/>
          <w:bCs/>
          <w:sz w:val="28"/>
          <w:szCs w:val="28"/>
        </w:rPr>
        <w:t xml:space="preserve"> настоящего постановления уведомить управление Пенсионного фонда Российской Федерации в Мошковском районе Новосибирской области (межрайонное), государственное учреждение – Новосибирское Региональное отделение Фонда социального страхования Российской Федерации филиал № 12, Территориальный фонд обязательного медицинского страхования по Новосибирской области о ликвидации </w:t>
      </w:r>
      <w:r w:rsidR="001013CE"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="001013CE"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="001013CE"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="001013CE"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="001013CE"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="001013CE"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="001013CE">
        <w:rPr>
          <w:rFonts w:ascii="Times New Roman" w:hAnsi="Times New Roman"/>
          <w:bCs/>
          <w:sz w:val="28"/>
          <w:szCs w:val="28"/>
        </w:rPr>
        <w:t>;</w:t>
      </w:r>
    </w:p>
    <w:p w:rsidR="001013CE" w:rsidRDefault="001013CE" w:rsidP="00D65F23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Подготовить и передать муниципальное имущество, находящееся на праве оперативного управления в </w:t>
      </w:r>
      <w:r w:rsidRPr="000F087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F0877">
        <w:rPr>
          <w:rFonts w:ascii="Times New Roman" w:hAnsi="Times New Roman"/>
          <w:sz w:val="28"/>
          <w:szCs w:val="28"/>
        </w:rPr>
        <w:t xml:space="preserve">  </w:t>
      </w:r>
      <w:r w:rsidR="00873DE0">
        <w:rPr>
          <w:rFonts w:ascii="Times New Roman" w:hAnsi="Times New Roman"/>
          <w:sz w:val="28"/>
          <w:szCs w:val="28"/>
        </w:rPr>
        <w:t>казённое</w:t>
      </w:r>
      <w:r>
        <w:rPr>
          <w:rFonts w:ascii="Times New Roman" w:hAnsi="Times New Roman"/>
          <w:sz w:val="28"/>
          <w:szCs w:val="28"/>
        </w:rPr>
        <w:t xml:space="preserve"> предприятие</w:t>
      </w:r>
      <w:r w:rsidRPr="000F0877">
        <w:rPr>
          <w:rFonts w:ascii="Times New Roman" w:hAnsi="Times New Roman"/>
          <w:sz w:val="28"/>
          <w:szCs w:val="28"/>
        </w:rPr>
        <w:t xml:space="preserve">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Варламовского сельсовета Болотнинского района Новосибирской области;</w:t>
      </w:r>
    </w:p>
    <w:p w:rsidR="001013CE" w:rsidRDefault="001013CE" w:rsidP="00D65F23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Подготовить и передать документы по личному составу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 отдел архивной службы администрации Болотнинского района Новосибирской области</w:t>
      </w:r>
    </w:p>
    <w:p w:rsidR="00B507A9" w:rsidRDefault="00B471C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Специалисту администрации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после ликвидации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Дирекция 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>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внести соответствующие изменения в Реестр муниципальной собственности</w:t>
      </w:r>
      <w:r w:rsidRPr="00B471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области.</w:t>
      </w:r>
    </w:p>
    <w:p w:rsidR="00B471CD" w:rsidRDefault="00B471C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переходят ликвидационной комиссии.</w:t>
      </w:r>
    </w:p>
    <w:p w:rsidR="00B471CD" w:rsidRDefault="00B471C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Имущество и денежные средства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оставшиеся после проведения ликвидационных процедур, использовать в порядке, установленном действующим федеральным и областным законодательством.</w:t>
      </w:r>
    </w:p>
    <w:p w:rsidR="00B471CD" w:rsidRDefault="00B471CD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Опубликовать данное постановление в официальном вестнике Варламовского сельсовета, разместить на официальном сайте администрации Варламовского сельсовета в сети «Интернет» </w:t>
      </w:r>
      <w:hyperlink r:id="rId7" w:history="1">
        <w:r w:rsidRPr="00962A11">
          <w:rPr>
            <w:rStyle w:val="ab"/>
            <w:rFonts w:ascii="Times New Roman" w:hAnsi="Times New Roman"/>
            <w:bCs/>
            <w:sz w:val="28"/>
            <w:szCs w:val="28"/>
          </w:rPr>
          <w:t>https://varlamovsk.nso.ru/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0D50F4" w:rsidRDefault="000D50F4" w:rsidP="00C25EC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течении десяти дней со дня принятия настоящего постановления разместить в «Вестнике государственной регистрации» публикацию о ликвидации предприятия с указанием порядка и сроков для заявления требования кредиторами и адреса, по которому будут приниматься указанные требования.</w:t>
      </w:r>
    </w:p>
    <w:p w:rsidR="00B471CD" w:rsidRPr="00B471CD" w:rsidRDefault="00B471CD" w:rsidP="00B471CD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1A9F" w:rsidRPr="00B471C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491A9F" w:rsidRPr="00B471CD">
        <w:rPr>
          <w:rFonts w:ascii="Times New Roman" w:hAnsi="Times New Roman"/>
          <w:sz w:val="28"/>
          <w:szCs w:val="28"/>
        </w:rPr>
        <w:t xml:space="preserve">.  </w:t>
      </w:r>
    </w:p>
    <w:p w:rsidR="00491A9F" w:rsidRPr="00B471CD" w:rsidRDefault="00491A9F" w:rsidP="00491A9F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471CD">
        <w:rPr>
          <w:rFonts w:ascii="Times New Roman" w:hAnsi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491A9F" w:rsidRDefault="00491A9F" w:rsidP="00491A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A00" w:rsidRPr="00871A78" w:rsidRDefault="00824A00" w:rsidP="00491A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1A9F" w:rsidRPr="00871A78" w:rsidRDefault="00491A9F" w:rsidP="00491A9F">
      <w:pPr>
        <w:pStyle w:val="a3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Глава </w:t>
      </w:r>
      <w:r w:rsidR="00A80136"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871A78">
        <w:rPr>
          <w:rFonts w:ascii="Times New Roman" w:hAnsi="Times New Roman"/>
          <w:sz w:val="28"/>
          <w:szCs w:val="28"/>
        </w:rPr>
        <w:t>Болотнинского района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871A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="00590F18">
        <w:rPr>
          <w:rFonts w:ascii="Times New Roman" w:hAnsi="Times New Roman"/>
          <w:sz w:val="28"/>
          <w:szCs w:val="28"/>
        </w:rPr>
        <w:t>А.В. Приболовец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</w:p>
    <w:p w:rsidR="00491A9F" w:rsidRPr="00871A78" w:rsidRDefault="00491A9F" w:rsidP="00491A9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A9F" w:rsidRDefault="00491A9F" w:rsidP="00491A9F">
      <w:pPr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491A9F">
      <w:pPr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491A9F">
      <w:pPr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4C8" w:rsidRDefault="009504C8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УТВЕРЖДЕН: </w:t>
      </w: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 </w:t>
      </w: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Варламовского сельсовета </w:t>
      </w: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Болотнинского района </w:t>
      </w: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3D77EA" w:rsidRDefault="003D77EA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50F4">
        <w:rPr>
          <w:rFonts w:ascii="Times New Roman" w:hAnsi="Times New Roman"/>
          <w:color w:val="000000"/>
          <w:sz w:val="28"/>
          <w:szCs w:val="28"/>
        </w:rPr>
        <w:t>19.10.2022  №  66</w:t>
      </w: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0D50F4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 </w:t>
      </w:r>
    </w:p>
    <w:p w:rsidR="000D50F4" w:rsidRDefault="000D50F4" w:rsidP="000D50F4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ликвидационной комиссии </w:t>
      </w:r>
      <w:r w:rsidRPr="000F0877">
        <w:rPr>
          <w:rFonts w:ascii="Times New Roman" w:hAnsi="Times New Roman"/>
          <w:sz w:val="28"/>
          <w:szCs w:val="28"/>
        </w:rPr>
        <w:t xml:space="preserve">муниципального 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</w:p>
    <w:p w:rsidR="000D50F4" w:rsidRDefault="000D50F4" w:rsidP="000D50F4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ликвидационной комиссии:</w:t>
      </w: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Баринов Виктор Иванович – мастер МКП «УК ЖКХ» Болотнинского района</w:t>
      </w: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Приболовец Александр Васильевич – глава Варламовского сельсовета Болотнинского района Новосибирской области;</w:t>
      </w:r>
    </w:p>
    <w:p w:rsidR="000D50F4" w:rsidRDefault="000D50F4" w:rsidP="000D50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Пономарёва Людмила Александровна – зам.главы Варламовского сельсовета Болотнинского района Новосибирской области.</w:t>
      </w: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3D77EA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УТВЕРЖДЕН: </w:t>
      </w: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 </w:t>
      </w: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Варламовского сельсовета </w:t>
      </w: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Болотнинского района </w:t>
      </w: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0D50F4" w:rsidRDefault="000D50F4" w:rsidP="000D50F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19.10.2022  №  66</w:t>
      </w:r>
    </w:p>
    <w:p w:rsidR="003D77EA" w:rsidRDefault="003D77EA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7EA" w:rsidRDefault="003D77EA" w:rsidP="003D77EA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3D77EA" w:rsidRDefault="003D77EA" w:rsidP="003D77E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мероприятий по ликвидации муниципального </w:t>
      </w:r>
      <w:r w:rsidR="00873DE0">
        <w:rPr>
          <w:rFonts w:ascii="Times New Roman" w:hAnsi="Times New Roman"/>
          <w:sz w:val="28"/>
          <w:szCs w:val="28"/>
        </w:rPr>
        <w:t>казённого</w:t>
      </w:r>
      <w:r w:rsidRPr="000F0877">
        <w:rPr>
          <w:rFonts w:ascii="Times New Roman" w:hAnsi="Times New Roman"/>
          <w:sz w:val="28"/>
          <w:szCs w:val="28"/>
        </w:rPr>
        <w:t xml:space="preserve"> предприятия «</w:t>
      </w:r>
      <w:r w:rsidRPr="000F087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Дирекция единого заказчика жилищно-коммунальных услуг»</w:t>
      </w:r>
      <w:r w:rsidRPr="000F0877">
        <w:rPr>
          <w:rFonts w:ascii="Times New Roman" w:hAnsi="Times New Roman"/>
          <w:b/>
          <w:sz w:val="28"/>
          <w:szCs w:val="28"/>
        </w:rPr>
        <w:t xml:space="preserve"> </w:t>
      </w:r>
      <w:r w:rsidRPr="000F0877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0F0877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</w:p>
    <w:p w:rsidR="003D77EA" w:rsidRDefault="003D77EA" w:rsidP="003D77E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10490" w:type="dxa"/>
        <w:tblInd w:w="-601" w:type="dxa"/>
        <w:tblLayout w:type="fixed"/>
        <w:tblLook w:val="04A0"/>
      </w:tblPr>
      <w:tblGrid>
        <w:gridCol w:w="709"/>
        <w:gridCol w:w="3544"/>
        <w:gridCol w:w="2552"/>
        <w:gridCol w:w="1701"/>
        <w:gridCol w:w="1984"/>
      </w:tblGrid>
      <w:tr w:rsidR="003136EC" w:rsidTr="00A551F4">
        <w:tc>
          <w:tcPr>
            <w:tcW w:w="709" w:type="dxa"/>
            <w:tcBorders>
              <w:right w:val="single" w:sz="4" w:space="0" w:color="auto"/>
            </w:tcBorders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люди</w:t>
            </w:r>
          </w:p>
        </w:tc>
        <w:tc>
          <w:tcPr>
            <w:tcW w:w="1984" w:type="dxa"/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3136EC" w:rsidTr="00A551F4">
        <w:tc>
          <w:tcPr>
            <w:tcW w:w="709" w:type="dxa"/>
            <w:tcBorders>
              <w:right w:val="single" w:sz="4" w:space="0" w:color="auto"/>
            </w:tcBorders>
          </w:tcPr>
          <w:p w:rsidR="003D77EA" w:rsidRPr="003136EC" w:rsidRDefault="003D77EA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77EA" w:rsidRPr="003136EC" w:rsidRDefault="003D77EA" w:rsidP="0088756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Опубликовать </w:t>
            </w:r>
            <w:r w:rsidR="00887569">
              <w:rPr>
                <w:rFonts w:ascii="Times New Roman" w:hAnsi="Times New Roman"/>
                <w:color w:val="000000"/>
                <w:sz w:val="24"/>
                <w:szCs w:val="24"/>
              </w:rPr>
              <w:t>в журнале «Вестник государственной регистрации</w:t>
            </w:r>
            <w:r w:rsidRPr="003136EC">
              <w:rPr>
                <w:rFonts w:ascii="Times New Roman" w:hAnsi="Times New Roman"/>
                <w:color w:val="000000"/>
                <w:sz w:val="24"/>
                <w:szCs w:val="24"/>
              </w:rPr>
              <w:t>» информацию о ликвидации МУП</w:t>
            </w:r>
            <w:r w:rsidRPr="003136EC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6EC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Дирекция единого заказчика жилищно-коммунальных услуг»</w:t>
            </w:r>
            <w:r w:rsidRPr="003136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6EC">
              <w:rPr>
                <w:rFonts w:ascii="Times New Roman" w:hAnsi="Times New Roman"/>
                <w:sz w:val="24"/>
                <w:szCs w:val="24"/>
              </w:rPr>
              <w:t xml:space="preserve">Варламовского муниципального образования </w:t>
            </w:r>
            <w:r w:rsidRPr="003136EC">
              <w:rPr>
                <w:rFonts w:ascii="Times New Roman" w:hAnsi="Times New Roman"/>
                <w:bCs/>
                <w:sz w:val="24"/>
                <w:szCs w:val="24"/>
              </w:rPr>
              <w:t>Болотнинского района Новосибирской области</w:t>
            </w:r>
            <w:r w:rsidR="003136EC" w:rsidRPr="003136EC">
              <w:rPr>
                <w:rFonts w:ascii="Times New Roman" w:hAnsi="Times New Roman"/>
                <w:bCs/>
                <w:sz w:val="24"/>
                <w:szCs w:val="24"/>
              </w:rPr>
              <w:t>, о порядке  и сроке заявления требований его кредиторам</w:t>
            </w:r>
          </w:p>
        </w:tc>
        <w:tc>
          <w:tcPr>
            <w:tcW w:w="2552" w:type="dxa"/>
          </w:tcPr>
          <w:p w:rsidR="003D77EA" w:rsidRP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701" w:type="dxa"/>
          </w:tcPr>
          <w:p w:rsidR="003D77EA" w:rsidRPr="003136EC" w:rsidRDefault="003136E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D77EA" w:rsidRP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ст.63 Гражданского кодекса Российской Федерации, с учетом сроков окончания полномочий</w:t>
            </w:r>
          </w:p>
        </w:tc>
      </w:tr>
      <w:tr w:rsidR="003136EC" w:rsidTr="00A551F4">
        <w:tc>
          <w:tcPr>
            <w:tcW w:w="709" w:type="dxa"/>
            <w:tcBorders>
              <w:right w:val="single" w:sz="4" w:space="0" w:color="auto"/>
            </w:tcBorders>
          </w:tcPr>
          <w:p w:rsidR="003136EC" w:rsidRPr="003136EC" w:rsidRDefault="003136E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36EC" w:rsidRPr="003136EC" w:rsidRDefault="003136EC" w:rsidP="003D77E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552" w:type="dxa"/>
          </w:tcPr>
          <w:p w:rsid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701" w:type="dxa"/>
          </w:tcPr>
          <w:p w:rsidR="003136EC" w:rsidRDefault="003136E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6EC" w:rsidTr="00A551F4">
        <w:tc>
          <w:tcPr>
            <w:tcW w:w="709" w:type="dxa"/>
            <w:tcBorders>
              <w:right w:val="single" w:sz="4" w:space="0" w:color="auto"/>
            </w:tcBorders>
          </w:tcPr>
          <w:p w:rsidR="003136EC" w:rsidRDefault="003136E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36EC" w:rsidRDefault="003136EC" w:rsidP="003D77E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552" w:type="dxa"/>
          </w:tcPr>
          <w:p w:rsidR="003136EC" w:rsidRDefault="003136E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701" w:type="dxa"/>
          </w:tcPr>
          <w:p w:rsidR="003136EC" w:rsidRDefault="003136E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6EC" w:rsidTr="00A551F4">
        <w:tc>
          <w:tcPr>
            <w:tcW w:w="709" w:type="dxa"/>
            <w:tcBorders>
              <w:right w:val="single" w:sz="4" w:space="0" w:color="auto"/>
            </w:tcBorders>
          </w:tcPr>
          <w:p w:rsidR="003136EC" w:rsidRDefault="003136E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36EC" w:rsidRDefault="003136EC" w:rsidP="003D77E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552" w:type="dxa"/>
          </w:tcPr>
          <w:p w:rsidR="003136EC" w:rsidRDefault="003136E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701" w:type="dxa"/>
          </w:tcPr>
          <w:p w:rsidR="003136EC" w:rsidRDefault="003136E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136EC" w:rsidRDefault="003136EC" w:rsidP="003136E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Ст.12 Федерального закона № 129 «О бухгалтерском учете»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39457C" w:rsidP="003D77E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701" w:type="dxa"/>
          </w:tcPr>
          <w:p w:rsidR="0039457C" w:rsidRPr="003136EC" w:rsidRDefault="0039457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Pr="003136E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 ст.63 Гражданского кодекса Российской Федерации, промежуточный ликвидационный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баланс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39457C" w:rsidP="003D77E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701" w:type="dxa"/>
          </w:tcPr>
          <w:p w:rsidR="0039457C" w:rsidRPr="003136EC" w:rsidRDefault="0039457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Pr="003136E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ст.63, ст.64 Гражданского кодекса Российской Федерации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701" w:type="dxa"/>
          </w:tcPr>
          <w:p w:rsidR="0039457C" w:rsidRPr="003136EC" w:rsidRDefault="0039457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Pr="003136E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ст.63, ст.64 Гражданского кодекса Российской Федерации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701" w:type="dxa"/>
          </w:tcPr>
          <w:p w:rsidR="0039457C" w:rsidRPr="003136EC" w:rsidRDefault="0039457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Pr="003136E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 ст.63 Гражданского кодекса Российской Федерации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39457C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10 календарных дней после утверждения ликвидационного баланса с учетом ст.8,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39457C" w:rsidRPr="003136EC" w:rsidRDefault="0039457C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Pr="003136E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 ст.21 Госпошлина в размере установленном ст.333.33 Налоговым кодексом Российской Федерации</w:t>
            </w:r>
          </w:p>
        </w:tc>
      </w:tr>
      <w:tr w:rsidR="0039457C" w:rsidTr="00A551F4">
        <w:tc>
          <w:tcPr>
            <w:tcW w:w="709" w:type="dxa"/>
            <w:tcBorders>
              <w:right w:val="single" w:sz="4" w:space="0" w:color="auto"/>
            </w:tcBorders>
          </w:tcPr>
          <w:p w:rsidR="0039457C" w:rsidRDefault="0039457C" w:rsidP="003D7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9457C" w:rsidRDefault="00A35C97" w:rsidP="0039457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552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57C" w:rsidRDefault="00A35C97" w:rsidP="00C02DC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84" w:type="dxa"/>
          </w:tcPr>
          <w:p w:rsidR="0039457C" w:rsidRDefault="0039457C" w:rsidP="00C02D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77EA" w:rsidRDefault="003D77EA" w:rsidP="003D77EA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77EA" w:rsidRPr="00871A78" w:rsidRDefault="003D77EA" w:rsidP="003D77E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7ED" w:rsidRDefault="003957ED" w:rsidP="000F087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57ED" w:rsidSect="003957ED">
      <w:pgSz w:w="11906" w:h="16838"/>
      <w:pgMar w:top="993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98" w:rsidRDefault="00631898" w:rsidP="00491A9F">
      <w:pPr>
        <w:spacing w:after="0" w:line="240" w:lineRule="auto"/>
      </w:pPr>
      <w:r>
        <w:separator/>
      </w:r>
    </w:p>
  </w:endnote>
  <w:endnote w:type="continuationSeparator" w:id="1">
    <w:p w:rsidR="00631898" w:rsidRDefault="00631898" w:rsidP="004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98" w:rsidRDefault="00631898" w:rsidP="00491A9F">
      <w:pPr>
        <w:spacing w:after="0" w:line="240" w:lineRule="auto"/>
      </w:pPr>
      <w:r>
        <w:separator/>
      </w:r>
    </w:p>
  </w:footnote>
  <w:footnote w:type="continuationSeparator" w:id="1">
    <w:p w:rsidR="00631898" w:rsidRDefault="00631898" w:rsidP="004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7EB"/>
    <w:multiLevelType w:val="hybridMultilevel"/>
    <w:tmpl w:val="5868FEC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A113597"/>
    <w:multiLevelType w:val="multilevel"/>
    <w:tmpl w:val="996A1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9F"/>
    <w:rsid w:val="00096629"/>
    <w:rsid w:val="000A35F2"/>
    <w:rsid w:val="000A53EA"/>
    <w:rsid w:val="000D0334"/>
    <w:rsid w:val="000D0DA5"/>
    <w:rsid w:val="000D50F4"/>
    <w:rsid w:val="000F0877"/>
    <w:rsid w:val="001013CE"/>
    <w:rsid w:val="00137038"/>
    <w:rsid w:val="00137771"/>
    <w:rsid w:val="001468A3"/>
    <w:rsid w:val="00282BEF"/>
    <w:rsid w:val="002E1B05"/>
    <w:rsid w:val="003136EC"/>
    <w:rsid w:val="003248E3"/>
    <w:rsid w:val="00392753"/>
    <w:rsid w:val="0039457C"/>
    <w:rsid w:val="003957ED"/>
    <w:rsid w:val="003A54B8"/>
    <w:rsid w:val="003B78B4"/>
    <w:rsid w:val="003D77EA"/>
    <w:rsid w:val="003E278E"/>
    <w:rsid w:val="004116E0"/>
    <w:rsid w:val="00437D29"/>
    <w:rsid w:val="004477AC"/>
    <w:rsid w:val="00456CA0"/>
    <w:rsid w:val="00491A9F"/>
    <w:rsid w:val="004C4990"/>
    <w:rsid w:val="004F6EA4"/>
    <w:rsid w:val="0050420D"/>
    <w:rsid w:val="00560A67"/>
    <w:rsid w:val="00590F18"/>
    <w:rsid w:val="005A2744"/>
    <w:rsid w:val="005F129F"/>
    <w:rsid w:val="005F32F2"/>
    <w:rsid w:val="005F42F0"/>
    <w:rsid w:val="00631898"/>
    <w:rsid w:val="00660B99"/>
    <w:rsid w:val="006C2063"/>
    <w:rsid w:val="00713C34"/>
    <w:rsid w:val="007764CE"/>
    <w:rsid w:val="007832DF"/>
    <w:rsid w:val="00787593"/>
    <w:rsid w:val="00795F32"/>
    <w:rsid w:val="007C0BC7"/>
    <w:rsid w:val="007D5DE6"/>
    <w:rsid w:val="00803B5A"/>
    <w:rsid w:val="00806186"/>
    <w:rsid w:val="00811661"/>
    <w:rsid w:val="00824A00"/>
    <w:rsid w:val="00873DE0"/>
    <w:rsid w:val="00887569"/>
    <w:rsid w:val="00914B2D"/>
    <w:rsid w:val="00940084"/>
    <w:rsid w:val="009504C8"/>
    <w:rsid w:val="00967F80"/>
    <w:rsid w:val="00976C6E"/>
    <w:rsid w:val="00985252"/>
    <w:rsid w:val="00A04E5E"/>
    <w:rsid w:val="00A26179"/>
    <w:rsid w:val="00A35C97"/>
    <w:rsid w:val="00A551F4"/>
    <w:rsid w:val="00A80136"/>
    <w:rsid w:val="00A961FB"/>
    <w:rsid w:val="00B240C4"/>
    <w:rsid w:val="00B471CD"/>
    <w:rsid w:val="00B507A9"/>
    <w:rsid w:val="00B85269"/>
    <w:rsid w:val="00B86377"/>
    <w:rsid w:val="00BC3FDD"/>
    <w:rsid w:val="00BC7C93"/>
    <w:rsid w:val="00C25EC3"/>
    <w:rsid w:val="00CA34A8"/>
    <w:rsid w:val="00CB5848"/>
    <w:rsid w:val="00CD2138"/>
    <w:rsid w:val="00CD6631"/>
    <w:rsid w:val="00D100F1"/>
    <w:rsid w:val="00D12D6C"/>
    <w:rsid w:val="00D65F23"/>
    <w:rsid w:val="00D97DFF"/>
    <w:rsid w:val="00DA4ADE"/>
    <w:rsid w:val="00DB5B30"/>
    <w:rsid w:val="00E5676D"/>
    <w:rsid w:val="00E96D7C"/>
    <w:rsid w:val="00EA7A84"/>
    <w:rsid w:val="00EF70AF"/>
    <w:rsid w:val="00F023B8"/>
    <w:rsid w:val="00F034FB"/>
    <w:rsid w:val="00F06086"/>
    <w:rsid w:val="00F35E56"/>
    <w:rsid w:val="00F4387D"/>
    <w:rsid w:val="00F57E66"/>
    <w:rsid w:val="00F622F2"/>
    <w:rsid w:val="00F669A6"/>
    <w:rsid w:val="00FA3BCA"/>
    <w:rsid w:val="00FE7BEA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1A9F"/>
  </w:style>
  <w:style w:type="character" w:customStyle="1" w:styleId="num">
    <w:name w:val="num"/>
    <w:basedOn w:val="a0"/>
    <w:rsid w:val="00491A9F"/>
  </w:style>
  <w:style w:type="character" w:styleId="a4">
    <w:name w:val="Emphasis"/>
    <w:basedOn w:val="a0"/>
    <w:qFormat/>
    <w:rsid w:val="00491A9F"/>
    <w:rPr>
      <w:i/>
      <w:iCs/>
    </w:rPr>
  </w:style>
  <w:style w:type="paragraph" w:styleId="a5">
    <w:name w:val="header"/>
    <w:basedOn w:val="a"/>
    <w:link w:val="a6"/>
    <w:uiPriority w:val="99"/>
    <w:unhideWhenUsed/>
    <w:rsid w:val="00491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A9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9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1A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91A9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4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A9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25EC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71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7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lamov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42</cp:revision>
  <cp:lastPrinted>2022-10-26T07:29:00Z</cp:lastPrinted>
  <dcterms:created xsi:type="dcterms:W3CDTF">2020-03-31T03:43:00Z</dcterms:created>
  <dcterms:modified xsi:type="dcterms:W3CDTF">2022-10-26T07:32:00Z</dcterms:modified>
</cp:coreProperties>
</file>