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D3" w:rsidRDefault="004D3ED3" w:rsidP="004D3ED3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013E" w:rsidRDefault="00DD013E">
      <w:pPr>
        <w:shd w:val="clear" w:color="auto" w:fill="FFFFFF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DD013E" w:rsidRPr="008A33B4" w:rsidRDefault="00930C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3B4">
        <w:rPr>
          <w:rFonts w:ascii="Times New Roman" w:eastAsia="PT Astra Serif" w:hAnsi="Times New Roman" w:cs="Times New Roman"/>
          <w:b/>
          <w:sz w:val="28"/>
          <w:szCs w:val="28"/>
        </w:rPr>
        <w:t>Об итогах проведения «горячей» линии</w:t>
      </w:r>
    </w:p>
    <w:p w:rsidR="00DD013E" w:rsidRPr="008A33B4" w:rsidRDefault="00DD01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13E" w:rsidRDefault="00930C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8A33B4">
        <w:rPr>
          <w:rFonts w:ascii="Times New Roman" w:eastAsia="PT Astra Serif" w:hAnsi="Times New Roman" w:cs="Times New Roman"/>
          <w:sz w:val="28"/>
          <w:szCs w:val="28"/>
        </w:rPr>
        <w:t>В новосибирском Росреестре 13 февраля 2025 года состоялась «горячая» телефонная линия по вопросам снятия запретов на совершение регистрационных действий с недвижимостью при банкротстве.</w:t>
      </w:r>
    </w:p>
    <w:p w:rsidR="006614C5" w:rsidRPr="008A33B4" w:rsidRDefault="006614C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013E" w:rsidRDefault="00930C85">
      <w:pPr>
        <w:spacing w:after="0" w:line="360" w:lineRule="auto"/>
        <w:ind w:firstLine="708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8A33B4">
        <w:rPr>
          <w:rFonts w:ascii="Times New Roman" w:eastAsia="PT Astra Serif" w:hAnsi="Times New Roman" w:cs="Times New Roman"/>
          <w:sz w:val="28"/>
          <w:szCs w:val="28"/>
        </w:rPr>
        <w:t xml:space="preserve">Публикуем ответы на поступившие в ходе телефонной линии вопросы новосибирцев. </w:t>
      </w:r>
    </w:p>
    <w:p w:rsidR="006614C5" w:rsidRPr="008A33B4" w:rsidRDefault="006614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013E" w:rsidRPr="008A33B4" w:rsidRDefault="00930C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33B4">
        <w:rPr>
          <w:rFonts w:ascii="Times New Roman" w:eastAsia="PT Astra Serif" w:hAnsi="Times New Roman" w:cs="Times New Roman"/>
          <w:b/>
          <w:color w:val="000000"/>
          <w:sz w:val="28"/>
          <w:szCs w:val="28"/>
        </w:rPr>
        <w:t>Как узнать о наличии записи в реестре недвижимости о запрете регистрационных действий?</w:t>
      </w:r>
    </w:p>
    <w:p w:rsidR="00DD013E" w:rsidRPr="008A33B4" w:rsidRDefault="00930C8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3B4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Для получения сведений достаточно воспользоваться </w:t>
      </w:r>
      <w:r w:rsidRPr="008A33B4">
        <w:rPr>
          <w:rFonts w:ascii="Times New Roman" w:eastAsia="PT Astra Serif" w:hAnsi="Times New Roman" w:cs="Times New Roman"/>
          <w:sz w:val="28"/>
          <w:szCs w:val="28"/>
        </w:rPr>
        <w:t xml:space="preserve">электронным сервисом Росреестра  «Справочная информация по объектам недвижимости в режиме online», который размещен </w:t>
      </w:r>
      <w:r w:rsidRPr="008A33B4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на </w:t>
      </w:r>
      <w:r w:rsidRPr="008A33B4">
        <w:rPr>
          <w:rFonts w:ascii="Times New Roman" w:eastAsia="PT Astra Serif" w:hAnsi="Times New Roman" w:cs="Times New Roman"/>
          <w:sz w:val="28"/>
          <w:szCs w:val="28"/>
        </w:rPr>
        <w:t xml:space="preserve">официальном сайте ведомства </w:t>
      </w:r>
      <w:hyperlink w:history="1">
        <w:r w:rsidRPr="008A33B4">
          <w:rPr>
            <w:rStyle w:val="af9"/>
            <w:rFonts w:ascii="Times New Roman" w:eastAsia="PT Astra Serif" w:hAnsi="Times New Roman" w:cs="Times New Roman"/>
            <w:sz w:val="28"/>
            <w:szCs w:val="28"/>
          </w:rPr>
          <w:t xml:space="preserve">www.rosreestr.gov.ru </w:t>
        </w:r>
      </w:hyperlink>
      <w:r w:rsidRPr="008A33B4">
        <w:rPr>
          <w:rFonts w:ascii="Times New Roman" w:eastAsia="PT Astra Serif" w:hAnsi="Times New Roman" w:cs="Times New Roman"/>
          <w:sz w:val="28"/>
          <w:szCs w:val="28"/>
        </w:rPr>
        <w:t>В форму поиска следует внести только адрес или кадастровый номер объекта. Сведения предоставляются бесплатно.</w:t>
      </w:r>
    </w:p>
    <w:p w:rsidR="00DD013E" w:rsidRDefault="00930C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8A33B4">
        <w:rPr>
          <w:rFonts w:ascii="Times New Roman" w:eastAsia="PT Astra Serif" w:hAnsi="Times New Roman" w:cs="Times New Roman"/>
          <w:sz w:val="28"/>
          <w:szCs w:val="28"/>
        </w:rPr>
        <w:t>Информацию также можно получить через портал Госуслуг в личном кабинете, заказав онлайн-выписку из ЕГРН. Обращаем внимание, что выписку может получить только правообладатель.</w:t>
      </w:r>
    </w:p>
    <w:p w:rsidR="006614C5" w:rsidRPr="008A33B4" w:rsidRDefault="006614C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013E" w:rsidRPr="008A33B4" w:rsidRDefault="00930C8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33B4">
        <w:rPr>
          <w:rFonts w:ascii="Times New Roman" w:eastAsia="PT Astra Serif" w:hAnsi="Times New Roman" w:cs="Times New Roman"/>
          <w:b/>
          <w:sz w:val="28"/>
          <w:szCs w:val="28"/>
        </w:rPr>
        <w:t>Какова процедура внесения в Единый государственный реестр недвижимости сведений о снятии запрета?</w:t>
      </w:r>
    </w:p>
    <w:p w:rsidR="00DD013E" w:rsidRDefault="00930C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8A33B4">
        <w:rPr>
          <w:rFonts w:ascii="Times New Roman" w:eastAsia="PT Astra Serif" w:hAnsi="Times New Roman" w:cs="Times New Roman"/>
          <w:sz w:val="28"/>
          <w:szCs w:val="28"/>
        </w:rPr>
        <w:t>Арбитражный суд при принятии решения о признании должника банкротом самостоятельно направляет в Росреестр заверенную копию соответствующего решения, на его основании и вносится  соответствующая запись о погашении в Едином государственном реестре недвижимости записи об аресте имущества должника.</w:t>
      </w:r>
    </w:p>
    <w:p w:rsidR="006614C5" w:rsidRPr="008A33B4" w:rsidRDefault="006614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PT Astra Serif" w:hAnsi="Times New Roman" w:cs="Times New Roman"/>
          <w:sz w:val="28"/>
          <w:szCs w:val="28"/>
        </w:rPr>
      </w:pPr>
    </w:p>
    <w:p w:rsidR="00DD013E" w:rsidRPr="008A33B4" w:rsidRDefault="00930C85">
      <w:pPr>
        <w:ind w:firstLine="709"/>
        <w:jc w:val="both"/>
        <w:rPr>
          <w:rFonts w:ascii="Times New Roman" w:eastAsia="PT Astra Serif" w:hAnsi="Times New Roman" w:cs="Times New Roman"/>
          <w:b/>
          <w:bCs/>
          <w:sz w:val="28"/>
          <w:szCs w:val="28"/>
        </w:rPr>
      </w:pPr>
      <w:r w:rsidRPr="008A33B4">
        <w:rPr>
          <w:rFonts w:ascii="Times New Roman" w:eastAsia="PT Astra Serif" w:hAnsi="Times New Roman" w:cs="Times New Roman"/>
          <w:b/>
          <w:bCs/>
          <w:sz w:val="28"/>
          <w:szCs w:val="28"/>
        </w:rPr>
        <w:t>Какие запреты подлежат снятию в случае признания собственника объекта недвижимости банкротом?</w:t>
      </w:r>
    </w:p>
    <w:p w:rsidR="00DD013E" w:rsidRPr="008A33B4" w:rsidRDefault="00930C85">
      <w:pPr>
        <w:ind w:firstLine="708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8A33B4">
        <w:rPr>
          <w:rFonts w:ascii="Times New Roman" w:eastAsia="PT Astra Serif" w:hAnsi="Times New Roman" w:cs="Times New Roman"/>
          <w:sz w:val="28"/>
          <w:szCs w:val="28"/>
        </w:rPr>
        <w:t xml:space="preserve">Подлежат снятию запреты, наложенные до даты признания должника банкротом. Запреты и аресты, наложенные по уголовным делам, а также в рамках дела о банкротстве, снятию на основании решения Арбитражного суда о признании должника банкротом не подлежат. </w:t>
      </w:r>
    </w:p>
    <w:p w:rsidR="004D3ED3" w:rsidRPr="008A33B4" w:rsidRDefault="004D3ED3">
      <w:pPr>
        <w:ind w:firstLine="708"/>
        <w:jc w:val="both"/>
        <w:rPr>
          <w:rFonts w:ascii="Times New Roman" w:eastAsia="PT Astra Serif" w:hAnsi="Times New Roman" w:cs="Times New Roman"/>
          <w:sz w:val="28"/>
          <w:szCs w:val="28"/>
        </w:rPr>
      </w:pPr>
    </w:p>
    <w:p w:rsidR="004D3ED3" w:rsidRDefault="004D3ED3" w:rsidP="004D3ED3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4D3ED3" w:rsidRDefault="004D3ED3" w:rsidP="004D3ED3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4D3ED3" w:rsidRDefault="004D3ED3" w:rsidP="004D3ED3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4D3ED3" w:rsidRPr="00141714" w:rsidRDefault="008310A9" w:rsidP="004D3ED3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8310A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D3ED3" w:rsidRPr="00141714" w:rsidRDefault="004D3ED3" w:rsidP="004D3ED3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4D3ED3" w:rsidRPr="00141714" w:rsidRDefault="004D3ED3" w:rsidP="004D3ED3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4D3ED3" w:rsidRPr="00141714" w:rsidRDefault="004D3ED3" w:rsidP="004D3ED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4D3ED3" w:rsidRPr="00141714" w:rsidRDefault="004D3ED3" w:rsidP="004D3ED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4D3ED3" w:rsidRPr="00141714" w:rsidRDefault="004D3ED3" w:rsidP="004D3ED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4D3ED3" w:rsidRPr="00141714" w:rsidRDefault="004D3ED3" w:rsidP="004D3ED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4D3ED3" w:rsidRPr="00141714" w:rsidRDefault="004D3ED3" w:rsidP="004D3ED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4D3ED3" w:rsidRPr="00141714" w:rsidRDefault="008310A9" w:rsidP="004D3ED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4D3ED3" w:rsidRPr="003E08DB">
          <w:rPr>
            <w:rStyle w:val="af9"/>
            <w:rFonts w:ascii="Segoe UI" w:eastAsia="Times New Roman" w:hAnsi="Segoe UI" w:cs="Segoe UI"/>
            <w:sz w:val="18"/>
            <w:szCs w:val="20"/>
            <w:lang w:eastAsia="ru-RU"/>
          </w:rPr>
          <w:t>oko@r54.rosreestr.ru</w:t>
        </w:r>
      </w:hyperlink>
      <w:r w:rsidR="004D3ED3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4D3ED3" w:rsidRPr="00141714" w:rsidRDefault="004D3ED3" w:rsidP="004D3ED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4D3ED3" w:rsidRPr="00726E22" w:rsidRDefault="004D3ED3" w:rsidP="004D3ED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0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Pr="00C74705">
          <w:rPr>
            <w:rStyle w:val="af9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9"/>
          <w:rFonts w:ascii="Segoe UI" w:hAnsi="Segoe UI" w:cs="Segoe UI"/>
          <w:sz w:val="18"/>
          <w:szCs w:val="18"/>
        </w:rPr>
        <w:t xml:space="preserve">, </w:t>
      </w:r>
      <w:hyperlink r:id="rId12" w:history="1">
        <w:r w:rsidRPr="00967E00">
          <w:rPr>
            <w:rStyle w:val="af9"/>
            <w:rFonts w:ascii="Segoe UI" w:eastAsia="Times New Roman" w:hAnsi="Segoe UI" w:cs="Segoe UI"/>
            <w:sz w:val="20"/>
            <w:szCs w:val="20"/>
            <w:lang w:eastAsia="ru-RU"/>
          </w:rPr>
          <w:t>Яндекс.Дзен</w:t>
        </w:r>
      </w:hyperlink>
      <w:r w:rsidRPr="00F21BF8">
        <w:rPr>
          <w:rStyle w:val="af9"/>
          <w:rFonts w:ascii="Segoe UI" w:eastAsia="Times New Roman" w:hAnsi="Segoe UI" w:cs="Segoe UI"/>
          <w:sz w:val="20"/>
          <w:szCs w:val="20"/>
          <w:lang w:eastAsia="ru-RU"/>
        </w:rPr>
        <w:t xml:space="preserve">, </w:t>
      </w:r>
      <w:hyperlink r:id="rId13" w:history="1">
        <w:r w:rsidRPr="00141714">
          <w:rPr>
            <w:rStyle w:val="af9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4D3ED3" w:rsidRPr="004D3ED3" w:rsidRDefault="004D3ED3">
      <w:pPr>
        <w:ind w:firstLine="708"/>
        <w:jc w:val="both"/>
        <w:rPr>
          <w:rFonts w:ascii="Segoe UI" w:hAnsi="Segoe UI" w:cs="Segoe UI"/>
          <w:sz w:val="28"/>
          <w:szCs w:val="28"/>
        </w:rPr>
      </w:pPr>
      <w:bookmarkStart w:id="0" w:name="_GoBack"/>
      <w:bookmarkEnd w:id="0"/>
    </w:p>
    <w:p w:rsidR="00DD013E" w:rsidRDefault="00DD013E">
      <w:pPr>
        <w:shd w:val="clear" w:color="auto" w:fill="FFFFFF"/>
        <w:spacing w:after="0" w:line="240" w:lineRule="auto"/>
        <w:rPr>
          <w:rStyle w:val="HTML"/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DD013E" w:rsidRDefault="00DD01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D013E" w:rsidSect="00342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3C5" w:rsidRDefault="007C23C5">
      <w:pPr>
        <w:spacing w:after="0" w:line="240" w:lineRule="auto"/>
      </w:pPr>
      <w:r>
        <w:separator/>
      </w:r>
    </w:p>
  </w:endnote>
  <w:endnote w:type="continuationSeparator" w:id="1">
    <w:p w:rsidR="007C23C5" w:rsidRDefault="007C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3C5" w:rsidRDefault="007C23C5">
      <w:pPr>
        <w:spacing w:after="0" w:line="240" w:lineRule="auto"/>
      </w:pPr>
      <w:r>
        <w:separator/>
      </w:r>
    </w:p>
  </w:footnote>
  <w:footnote w:type="continuationSeparator" w:id="1">
    <w:p w:rsidR="007C23C5" w:rsidRDefault="007C2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B19"/>
    <w:multiLevelType w:val="hybridMultilevel"/>
    <w:tmpl w:val="8006D672"/>
    <w:lvl w:ilvl="0" w:tplc="620E4F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9028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BC0E9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2E38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7A26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16C8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67AD2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14AF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31859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13E"/>
    <w:rsid w:val="0034244D"/>
    <w:rsid w:val="004D3ED3"/>
    <w:rsid w:val="006614C5"/>
    <w:rsid w:val="007C23C5"/>
    <w:rsid w:val="008310A9"/>
    <w:rsid w:val="008A33B4"/>
    <w:rsid w:val="00930C85"/>
    <w:rsid w:val="00DD0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4D"/>
  </w:style>
  <w:style w:type="paragraph" w:styleId="1">
    <w:name w:val="heading 1"/>
    <w:basedOn w:val="a"/>
    <w:next w:val="a"/>
    <w:link w:val="10"/>
    <w:uiPriority w:val="9"/>
    <w:qFormat/>
    <w:rsid w:val="0034244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4244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34244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4244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4244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4244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4244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4244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4244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4244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4244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4244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4244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4244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4244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4244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4244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4244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4244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4244D"/>
    <w:rPr>
      <w:sz w:val="24"/>
      <w:szCs w:val="24"/>
    </w:rPr>
  </w:style>
  <w:style w:type="character" w:customStyle="1" w:styleId="QuoteChar">
    <w:name w:val="Quote Char"/>
    <w:uiPriority w:val="29"/>
    <w:rsid w:val="0034244D"/>
    <w:rPr>
      <w:i/>
    </w:rPr>
  </w:style>
  <w:style w:type="character" w:customStyle="1" w:styleId="IntenseQuoteChar">
    <w:name w:val="Intense Quote Char"/>
    <w:uiPriority w:val="30"/>
    <w:rsid w:val="0034244D"/>
    <w:rPr>
      <w:i/>
    </w:rPr>
  </w:style>
  <w:style w:type="character" w:customStyle="1" w:styleId="HeaderChar">
    <w:name w:val="Header Char"/>
    <w:basedOn w:val="a0"/>
    <w:uiPriority w:val="99"/>
    <w:rsid w:val="0034244D"/>
  </w:style>
  <w:style w:type="character" w:customStyle="1" w:styleId="CaptionChar">
    <w:name w:val="Caption Char"/>
    <w:uiPriority w:val="99"/>
    <w:rsid w:val="0034244D"/>
  </w:style>
  <w:style w:type="character" w:customStyle="1" w:styleId="FootnoteTextChar">
    <w:name w:val="Footnote Text Char"/>
    <w:uiPriority w:val="99"/>
    <w:rsid w:val="0034244D"/>
    <w:rPr>
      <w:sz w:val="18"/>
    </w:rPr>
  </w:style>
  <w:style w:type="character" w:customStyle="1" w:styleId="EndnoteTextChar">
    <w:name w:val="Endnote Text Char"/>
    <w:uiPriority w:val="99"/>
    <w:rsid w:val="0034244D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34244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4244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4244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4244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4244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4244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4244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4244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4244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4244D"/>
    <w:pPr>
      <w:ind w:left="720"/>
      <w:contextualSpacing/>
    </w:pPr>
  </w:style>
  <w:style w:type="paragraph" w:styleId="a4">
    <w:name w:val="No Spacing"/>
    <w:uiPriority w:val="1"/>
    <w:qFormat/>
    <w:rsid w:val="0034244D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4244D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4244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4244D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4244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4244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4244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4244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4244D"/>
    <w:rPr>
      <w:i/>
    </w:rPr>
  </w:style>
  <w:style w:type="paragraph" w:styleId="ab">
    <w:name w:val="header"/>
    <w:basedOn w:val="a"/>
    <w:link w:val="ac"/>
    <w:uiPriority w:val="99"/>
    <w:unhideWhenUsed/>
    <w:rsid w:val="0034244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244D"/>
  </w:style>
  <w:style w:type="paragraph" w:styleId="ad">
    <w:name w:val="footer"/>
    <w:basedOn w:val="a"/>
    <w:link w:val="ae"/>
    <w:uiPriority w:val="99"/>
    <w:unhideWhenUsed/>
    <w:rsid w:val="0034244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34244D"/>
  </w:style>
  <w:style w:type="paragraph" w:styleId="af">
    <w:name w:val="caption"/>
    <w:basedOn w:val="a"/>
    <w:next w:val="a"/>
    <w:uiPriority w:val="35"/>
    <w:semiHidden/>
    <w:unhideWhenUsed/>
    <w:qFormat/>
    <w:rsid w:val="0034244D"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34244D"/>
  </w:style>
  <w:style w:type="table" w:styleId="af0">
    <w:name w:val="Table Grid"/>
    <w:basedOn w:val="a1"/>
    <w:uiPriority w:val="59"/>
    <w:rsid w:val="0034244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4244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4244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424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424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424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424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424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424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424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424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424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424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424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424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424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424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424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42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rsid w:val="0034244D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34244D"/>
    <w:rPr>
      <w:sz w:val="18"/>
    </w:rPr>
  </w:style>
  <w:style w:type="character" w:styleId="af3">
    <w:name w:val="footnote reference"/>
    <w:basedOn w:val="a0"/>
    <w:uiPriority w:val="99"/>
    <w:unhideWhenUsed/>
    <w:rsid w:val="0034244D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34244D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34244D"/>
    <w:rPr>
      <w:sz w:val="20"/>
    </w:rPr>
  </w:style>
  <w:style w:type="character" w:styleId="af6">
    <w:name w:val="endnote reference"/>
    <w:basedOn w:val="a0"/>
    <w:uiPriority w:val="99"/>
    <w:semiHidden/>
    <w:unhideWhenUsed/>
    <w:rsid w:val="0034244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34244D"/>
    <w:pPr>
      <w:spacing w:after="57"/>
    </w:pPr>
  </w:style>
  <w:style w:type="paragraph" w:styleId="23">
    <w:name w:val="toc 2"/>
    <w:basedOn w:val="a"/>
    <w:next w:val="a"/>
    <w:uiPriority w:val="39"/>
    <w:unhideWhenUsed/>
    <w:rsid w:val="0034244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4244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4244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4244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4244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4244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4244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4244D"/>
    <w:pPr>
      <w:spacing w:after="57"/>
      <w:ind w:left="2268"/>
    </w:pPr>
  </w:style>
  <w:style w:type="paragraph" w:styleId="af7">
    <w:name w:val="TOC Heading"/>
    <w:uiPriority w:val="39"/>
    <w:unhideWhenUsed/>
    <w:rsid w:val="0034244D"/>
  </w:style>
  <w:style w:type="paragraph" w:styleId="af8">
    <w:name w:val="table of figures"/>
    <w:basedOn w:val="a"/>
    <w:next w:val="a"/>
    <w:uiPriority w:val="99"/>
    <w:unhideWhenUsed/>
    <w:rsid w:val="0034244D"/>
    <w:pPr>
      <w:spacing w:after="0"/>
    </w:pPr>
  </w:style>
  <w:style w:type="character" w:styleId="HTML">
    <w:name w:val="HTML Code"/>
    <w:basedOn w:val="a0"/>
    <w:uiPriority w:val="99"/>
    <w:semiHidden/>
    <w:unhideWhenUsed/>
    <w:rsid w:val="0034244D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basedOn w:val="a0"/>
    <w:uiPriority w:val="99"/>
    <w:unhideWhenUsed/>
    <w:rsid w:val="0034244D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342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424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512</Words>
  <Characters>2920</Characters>
  <Application>Microsoft Office Word</Application>
  <DocSecurity>0</DocSecurity>
  <Lines>24</Lines>
  <Paragraphs>6</Paragraphs>
  <ScaleCrop>false</ScaleCrop>
  <Company>Microsoft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nte</dc:creator>
  <cp:lastModifiedBy>User777</cp:lastModifiedBy>
  <cp:revision>12</cp:revision>
  <dcterms:created xsi:type="dcterms:W3CDTF">2022-04-01T02:51:00Z</dcterms:created>
  <dcterms:modified xsi:type="dcterms:W3CDTF">2025-02-19T07:45:00Z</dcterms:modified>
</cp:coreProperties>
</file>